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DFE5" w14:textId="6B78D1B8" w:rsidR="007C7B67" w:rsidRPr="007C7B67" w:rsidRDefault="007C7B67" w:rsidP="007C7B67">
      <w:pPr>
        <w:rPr>
          <w:b/>
          <w:bCs/>
          <w:lang w:val="kk-KZ"/>
        </w:rPr>
      </w:pPr>
      <w:r w:rsidRPr="007C7B67">
        <w:rPr>
          <w:b/>
          <w:bCs/>
        </w:rPr>
        <w:t>Лекция №</w:t>
      </w:r>
      <w:r>
        <w:rPr>
          <w:b/>
          <w:bCs/>
          <w:lang w:val="kk-KZ"/>
        </w:rPr>
        <w:t>4</w:t>
      </w:r>
    </w:p>
    <w:p w14:paraId="54AE3AD8" w14:textId="77777777" w:rsidR="007C7B67" w:rsidRPr="007C7B67" w:rsidRDefault="007C7B67" w:rsidP="007C7B67">
      <w:proofErr w:type="spellStart"/>
      <w:r w:rsidRPr="007C7B67">
        <w:rPr>
          <w:b/>
          <w:bCs/>
        </w:rPr>
        <w:t>Тақырыбы</w:t>
      </w:r>
      <w:proofErr w:type="spellEnd"/>
      <w:r w:rsidRPr="007C7B67">
        <w:rPr>
          <w:b/>
          <w:bCs/>
        </w:rPr>
        <w:t>:</w:t>
      </w:r>
      <w:r w:rsidRPr="007C7B67">
        <w:t xml:space="preserve"> </w:t>
      </w:r>
      <w:proofErr w:type="spellStart"/>
      <w:r w:rsidRPr="007C7B67">
        <w:t>Халықаралық</w:t>
      </w:r>
      <w:proofErr w:type="spellEnd"/>
      <w:r w:rsidRPr="007C7B67">
        <w:t xml:space="preserve"> </w:t>
      </w:r>
      <w:proofErr w:type="spellStart"/>
      <w:r w:rsidRPr="007C7B67">
        <w:t>стандарттау</w:t>
      </w:r>
      <w:proofErr w:type="spellEnd"/>
      <w:r w:rsidRPr="007C7B67">
        <w:t xml:space="preserve"> </w:t>
      </w:r>
      <w:proofErr w:type="spellStart"/>
      <w:r w:rsidRPr="007C7B67">
        <w:t>ұйымдары</w:t>
      </w:r>
      <w:proofErr w:type="spellEnd"/>
      <w:r w:rsidRPr="007C7B67">
        <w:t xml:space="preserve">: ISO, IEC, ITU </w:t>
      </w:r>
      <w:proofErr w:type="spellStart"/>
      <w:r w:rsidRPr="007C7B67">
        <w:t>және</w:t>
      </w:r>
      <w:proofErr w:type="spellEnd"/>
      <w:r w:rsidRPr="007C7B67">
        <w:t xml:space="preserve"> </w:t>
      </w:r>
      <w:proofErr w:type="spellStart"/>
      <w:r w:rsidRPr="007C7B67">
        <w:t>олардың</w:t>
      </w:r>
      <w:proofErr w:type="spellEnd"/>
      <w:r w:rsidRPr="007C7B67">
        <w:t xml:space="preserve"> </w:t>
      </w:r>
      <w:proofErr w:type="spellStart"/>
      <w:r w:rsidRPr="007C7B67">
        <w:t>қызметі</w:t>
      </w:r>
      <w:proofErr w:type="spellEnd"/>
    </w:p>
    <w:p w14:paraId="3B144477" w14:textId="77777777" w:rsidR="007C7B67" w:rsidRPr="007C7B67" w:rsidRDefault="007C7B67" w:rsidP="007C7B67">
      <w:r w:rsidRPr="007C7B67">
        <w:pict w14:anchorId="1DB272A3">
          <v:rect id="_x0000_i1079" style="width:0;height:1.5pt" o:hralign="center" o:hrstd="t" o:hr="t" fillcolor="#a0a0a0" stroked="f"/>
        </w:pict>
      </w:r>
    </w:p>
    <w:p w14:paraId="13935476" w14:textId="77777777" w:rsidR="007C7B67" w:rsidRPr="007C7B67" w:rsidRDefault="007C7B67" w:rsidP="007C7B67">
      <w:pPr>
        <w:rPr>
          <w:b/>
          <w:bCs/>
        </w:rPr>
      </w:pPr>
      <w:r w:rsidRPr="007C7B67">
        <w:rPr>
          <w:b/>
          <w:bCs/>
        </w:rPr>
        <w:t xml:space="preserve">1. </w:t>
      </w:r>
      <w:proofErr w:type="spellStart"/>
      <w:r w:rsidRPr="007C7B67">
        <w:rPr>
          <w:b/>
          <w:bCs/>
        </w:rPr>
        <w:t>Кіріспе</w:t>
      </w:r>
      <w:proofErr w:type="spellEnd"/>
    </w:p>
    <w:p w14:paraId="161BF46F" w14:textId="77777777" w:rsidR="007C7B67" w:rsidRPr="007C7B67" w:rsidRDefault="007C7B67" w:rsidP="007C7B67">
      <w:proofErr w:type="spellStart"/>
      <w:r w:rsidRPr="007C7B67">
        <w:t>Ғылым</w:t>
      </w:r>
      <w:proofErr w:type="spellEnd"/>
      <w:r w:rsidRPr="007C7B67">
        <w:t xml:space="preserve"> мен техника </w:t>
      </w:r>
      <w:proofErr w:type="spellStart"/>
      <w:r w:rsidRPr="007C7B67">
        <w:t>дамуының</w:t>
      </w:r>
      <w:proofErr w:type="spellEnd"/>
      <w:r w:rsidRPr="007C7B67">
        <w:t xml:space="preserve"> </w:t>
      </w:r>
      <w:proofErr w:type="spellStart"/>
      <w:r w:rsidRPr="007C7B67">
        <w:t>қарқынды</w:t>
      </w:r>
      <w:proofErr w:type="spellEnd"/>
      <w:r w:rsidRPr="007C7B67">
        <w:t xml:space="preserve"> </w:t>
      </w:r>
      <w:proofErr w:type="spellStart"/>
      <w:r w:rsidRPr="007C7B67">
        <w:t>кезеңінде</w:t>
      </w:r>
      <w:proofErr w:type="spellEnd"/>
      <w:r w:rsidRPr="007C7B67">
        <w:t xml:space="preserve"> </w:t>
      </w:r>
      <w:proofErr w:type="spellStart"/>
      <w:r w:rsidRPr="007C7B67">
        <w:t>өнімнің</w:t>
      </w:r>
      <w:proofErr w:type="spellEnd"/>
      <w:r w:rsidRPr="007C7B67">
        <w:t xml:space="preserve"> </w:t>
      </w:r>
      <w:proofErr w:type="spellStart"/>
      <w:r w:rsidRPr="007C7B67">
        <w:t>сапасы</w:t>
      </w:r>
      <w:proofErr w:type="spellEnd"/>
      <w:r w:rsidRPr="007C7B67">
        <w:t xml:space="preserve">, </w:t>
      </w:r>
      <w:proofErr w:type="spellStart"/>
      <w:r w:rsidRPr="007C7B67">
        <w:t>қауіпсіздігі</w:t>
      </w:r>
      <w:proofErr w:type="spellEnd"/>
      <w:r w:rsidRPr="007C7B67">
        <w:t xml:space="preserve"> </w:t>
      </w:r>
      <w:proofErr w:type="spellStart"/>
      <w:r w:rsidRPr="007C7B67">
        <w:t>және</w:t>
      </w:r>
      <w:proofErr w:type="spellEnd"/>
      <w:r w:rsidRPr="007C7B67">
        <w:t xml:space="preserve"> </w:t>
      </w:r>
      <w:proofErr w:type="spellStart"/>
      <w:r w:rsidRPr="007C7B67">
        <w:t>үйлесімділігі</w:t>
      </w:r>
      <w:proofErr w:type="spellEnd"/>
      <w:r w:rsidRPr="007C7B67">
        <w:t xml:space="preserve"> аса </w:t>
      </w:r>
      <w:proofErr w:type="spellStart"/>
      <w:r w:rsidRPr="007C7B67">
        <w:t>маңызды</w:t>
      </w:r>
      <w:proofErr w:type="spellEnd"/>
      <w:r w:rsidRPr="007C7B67">
        <w:t xml:space="preserve">. </w:t>
      </w:r>
      <w:proofErr w:type="spellStart"/>
      <w:r w:rsidRPr="007C7B67">
        <w:t>Бұл</w:t>
      </w:r>
      <w:proofErr w:type="spellEnd"/>
      <w:r w:rsidRPr="007C7B67">
        <w:t xml:space="preserve"> </w:t>
      </w:r>
      <w:proofErr w:type="spellStart"/>
      <w:r w:rsidRPr="007C7B67">
        <w:t>талаптарды</w:t>
      </w:r>
      <w:proofErr w:type="spellEnd"/>
      <w:r w:rsidRPr="007C7B67">
        <w:t xml:space="preserve"> </w:t>
      </w:r>
      <w:proofErr w:type="spellStart"/>
      <w:r w:rsidRPr="007C7B67">
        <w:t>орындау</w:t>
      </w:r>
      <w:proofErr w:type="spellEnd"/>
      <w:r w:rsidRPr="007C7B67">
        <w:t xml:space="preserve"> </w:t>
      </w:r>
      <w:proofErr w:type="spellStart"/>
      <w:r w:rsidRPr="007C7B67">
        <w:t>үшін</w:t>
      </w:r>
      <w:proofErr w:type="spellEnd"/>
      <w:r w:rsidRPr="007C7B67">
        <w:t xml:space="preserve"> </w:t>
      </w:r>
      <w:proofErr w:type="spellStart"/>
      <w:r w:rsidRPr="007C7B67">
        <w:t>халықаралық</w:t>
      </w:r>
      <w:proofErr w:type="spellEnd"/>
      <w:r w:rsidRPr="007C7B67">
        <w:t xml:space="preserve"> </w:t>
      </w:r>
      <w:proofErr w:type="spellStart"/>
      <w:r w:rsidRPr="007C7B67">
        <w:t>деңгейде</w:t>
      </w:r>
      <w:proofErr w:type="spellEnd"/>
      <w:r w:rsidRPr="007C7B67">
        <w:t xml:space="preserve"> </w:t>
      </w:r>
      <w:proofErr w:type="spellStart"/>
      <w:r w:rsidRPr="007C7B67">
        <w:t>стандарттау</w:t>
      </w:r>
      <w:proofErr w:type="spellEnd"/>
      <w:r w:rsidRPr="007C7B67">
        <w:t xml:space="preserve"> </w:t>
      </w:r>
      <w:proofErr w:type="spellStart"/>
      <w:r w:rsidRPr="007C7B67">
        <w:t>ұйымдары</w:t>
      </w:r>
      <w:proofErr w:type="spellEnd"/>
      <w:r w:rsidRPr="007C7B67">
        <w:t xml:space="preserve"> </w:t>
      </w:r>
      <w:proofErr w:type="spellStart"/>
      <w:r w:rsidRPr="007C7B67">
        <w:t>жұмыс</w:t>
      </w:r>
      <w:proofErr w:type="spellEnd"/>
      <w:r w:rsidRPr="007C7B67">
        <w:t xml:space="preserve"> </w:t>
      </w:r>
      <w:proofErr w:type="spellStart"/>
      <w:r w:rsidRPr="007C7B67">
        <w:t>істейді</w:t>
      </w:r>
      <w:proofErr w:type="spellEnd"/>
      <w:r w:rsidRPr="007C7B67">
        <w:t xml:space="preserve">. </w:t>
      </w:r>
      <w:proofErr w:type="spellStart"/>
      <w:r w:rsidRPr="007C7B67">
        <w:t>Олардың</w:t>
      </w:r>
      <w:proofErr w:type="spellEnd"/>
      <w:r w:rsidRPr="007C7B67">
        <w:t xml:space="preserve"> </w:t>
      </w:r>
      <w:proofErr w:type="spellStart"/>
      <w:r w:rsidRPr="007C7B67">
        <w:t>қызметі</w:t>
      </w:r>
      <w:proofErr w:type="spellEnd"/>
      <w:r w:rsidRPr="007C7B67">
        <w:t xml:space="preserve"> </w:t>
      </w:r>
      <w:proofErr w:type="spellStart"/>
      <w:r w:rsidRPr="007C7B67">
        <w:t>бүкіл</w:t>
      </w:r>
      <w:proofErr w:type="spellEnd"/>
      <w:r w:rsidRPr="007C7B67">
        <w:t xml:space="preserve"> </w:t>
      </w:r>
      <w:proofErr w:type="spellStart"/>
      <w:r w:rsidRPr="007C7B67">
        <w:t>әлемде</w:t>
      </w:r>
      <w:proofErr w:type="spellEnd"/>
      <w:r w:rsidRPr="007C7B67">
        <w:t xml:space="preserve"> </w:t>
      </w:r>
      <w:proofErr w:type="spellStart"/>
      <w:r w:rsidRPr="007C7B67">
        <w:t>бірыңғай</w:t>
      </w:r>
      <w:proofErr w:type="spellEnd"/>
      <w:r w:rsidRPr="007C7B67">
        <w:t xml:space="preserve"> </w:t>
      </w:r>
      <w:proofErr w:type="spellStart"/>
      <w:r w:rsidRPr="007C7B67">
        <w:t>өлшемдерді</w:t>
      </w:r>
      <w:proofErr w:type="spellEnd"/>
      <w:r w:rsidRPr="007C7B67">
        <w:t xml:space="preserve">, </w:t>
      </w:r>
      <w:proofErr w:type="spellStart"/>
      <w:r w:rsidRPr="007C7B67">
        <w:t>техникалық</w:t>
      </w:r>
      <w:proofErr w:type="spellEnd"/>
      <w:r w:rsidRPr="007C7B67">
        <w:t xml:space="preserve"> </w:t>
      </w:r>
      <w:proofErr w:type="spellStart"/>
      <w:r w:rsidRPr="007C7B67">
        <w:t>талаптарды</w:t>
      </w:r>
      <w:proofErr w:type="spellEnd"/>
      <w:r w:rsidRPr="007C7B67">
        <w:t xml:space="preserve"> </w:t>
      </w:r>
      <w:proofErr w:type="spellStart"/>
      <w:r w:rsidRPr="007C7B67">
        <w:t>және</w:t>
      </w:r>
      <w:proofErr w:type="spellEnd"/>
      <w:r w:rsidRPr="007C7B67">
        <w:t xml:space="preserve"> сапа </w:t>
      </w:r>
      <w:proofErr w:type="spellStart"/>
      <w:r w:rsidRPr="007C7B67">
        <w:t>жүйелерін</w:t>
      </w:r>
      <w:proofErr w:type="spellEnd"/>
      <w:r w:rsidRPr="007C7B67">
        <w:t xml:space="preserve"> </w:t>
      </w:r>
      <w:proofErr w:type="spellStart"/>
      <w:r w:rsidRPr="007C7B67">
        <w:t>қалыптастыруға</w:t>
      </w:r>
      <w:proofErr w:type="spellEnd"/>
      <w:r w:rsidRPr="007C7B67">
        <w:t xml:space="preserve"> </w:t>
      </w:r>
      <w:proofErr w:type="spellStart"/>
      <w:r w:rsidRPr="007C7B67">
        <w:t>бағытталған</w:t>
      </w:r>
      <w:proofErr w:type="spellEnd"/>
      <w:r w:rsidRPr="007C7B67">
        <w:t>.</w:t>
      </w:r>
    </w:p>
    <w:p w14:paraId="497CF754" w14:textId="77777777" w:rsidR="007C7B67" w:rsidRPr="007C7B67" w:rsidRDefault="007C7B67" w:rsidP="007C7B67">
      <w:r w:rsidRPr="007C7B67">
        <w:pict w14:anchorId="61E4A61D">
          <v:rect id="_x0000_i1080" style="width:0;height:1.5pt" o:hralign="center" o:hrstd="t" o:hr="t" fillcolor="#a0a0a0" stroked="f"/>
        </w:pict>
      </w:r>
    </w:p>
    <w:p w14:paraId="5A292369" w14:textId="77777777" w:rsidR="007C7B67" w:rsidRPr="007C7B67" w:rsidRDefault="007C7B67" w:rsidP="007C7B67">
      <w:pPr>
        <w:rPr>
          <w:b/>
          <w:bCs/>
        </w:rPr>
      </w:pPr>
      <w:r w:rsidRPr="007C7B67">
        <w:rPr>
          <w:b/>
          <w:bCs/>
        </w:rPr>
        <w:t xml:space="preserve">2. Лекция </w:t>
      </w:r>
      <w:proofErr w:type="spellStart"/>
      <w:r w:rsidRPr="007C7B67">
        <w:rPr>
          <w:b/>
          <w:bCs/>
        </w:rPr>
        <w:t>жоспары</w:t>
      </w:r>
      <w:proofErr w:type="spellEnd"/>
    </w:p>
    <w:p w14:paraId="77406170" w14:textId="77777777" w:rsidR="007C7B67" w:rsidRPr="007C7B67" w:rsidRDefault="007C7B67" w:rsidP="007C7B67">
      <w:pPr>
        <w:numPr>
          <w:ilvl w:val="0"/>
          <w:numId w:val="1"/>
        </w:numPr>
      </w:pPr>
      <w:proofErr w:type="spellStart"/>
      <w:r w:rsidRPr="007C7B67">
        <w:t>Халықаралық</w:t>
      </w:r>
      <w:proofErr w:type="spellEnd"/>
      <w:r w:rsidRPr="007C7B67">
        <w:t xml:space="preserve"> </w:t>
      </w:r>
      <w:proofErr w:type="spellStart"/>
      <w:r w:rsidRPr="007C7B67">
        <w:t>стандарттау</w:t>
      </w:r>
      <w:proofErr w:type="spellEnd"/>
      <w:r w:rsidRPr="007C7B67">
        <w:t xml:space="preserve"> </w:t>
      </w:r>
      <w:proofErr w:type="spellStart"/>
      <w:r w:rsidRPr="007C7B67">
        <w:t>ұйымдарының</w:t>
      </w:r>
      <w:proofErr w:type="spellEnd"/>
      <w:r w:rsidRPr="007C7B67">
        <w:t xml:space="preserve"> </w:t>
      </w:r>
      <w:proofErr w:type="spellStart"/>
      <w:r w:rsidRPr="007C7B67">
        <w:t>маңызы</w:t>
      </w:r>
      <w:proofErr w:type="spellEnd"/>
    </w:p>
    <w:p w14:paraId="7BE6EDE9" w14:textId="77777777" w:rsidR="007C7B67" w:rsidRPr="007C7B67" w:rsidRDefault="007C7B67" w:rsidP="007C7B67">
      <w:pPr>
        <w:numPr>
          <w:ilvl w:val="0"/>
          <w:numId w:val="1"/>
        </w:numPr>
      </w:pPr>
      <w:r w:rsidRPr="007C7B67">
        <w:t xml:space="preserve">ISO – </w:t>
      </w:r>
      <w:proofErr w:type="spellStart"/>
      <w:r w:rsidRPr="007C7B67">
        <w:t>Халықаралық</w:t>
      </w:r>
      <w:proofErr w:type="spellEnd"/>
      <w:r w:rsidRPr="007C7B67">
        <w:t xml:space="preserve"> </w:t>
      </w:r>
      <w:proofErr w:type="spellStart"/>
      <w:r w:rsidRPr="007C7B67">
        <w:t>стандарттау</w:t>
      </w:r>
      <w:proofErr w:type="spellEnd"/>
      <w:r w:rsidRPr="007C7B67">
        <w:t xml:space="preserve"> </w:t>
      </w:r>
      <w:proofErr w:type="spellStart"/>
      <w:r w:rsidRPr="007C7B67">
        <w:t>ұйымы</w:t>
      </w:r>
      <w:proofErr w:type="spellEnd"/>
    </w:p>
    <w:p w14:paraId="6541F6F5" w14:textId="77777777" w:rsidR="007C7B67" w:rsidRPr="007C7B67" w:rsidRDefault="007C7B67" w:rsidP="007C7B67">
      <w:pPr>
        <w:numPr>
          <w:ilvl w:val="0"/>
          <w:numId w:val="1"/>
        </w:numPr>
      </w:pPr>
      <w:r w:rsidRPr="007C7B67">
        <w:t xml:space="preserve">IEC – </w:t>
      </w:r>
      <w:proofErr w:type="spellStart"/>
      <w:r w:rsidRPr="007C7B67">
        <w:t>Халықаралық</w:t>
      </w:r>
      <w:proofErr w:type="spellEnd"/>
      <w:r w:rsidRPr="007C7B67">
        <w:t xml:space="preserve"> </w:t>
      </w:r>
      <w:proofErr w:type="spellStart"/>
      <w:r w:rsidRPr="007C7B67">
        <w:t>электротехникалық</w:t>
      </w:r>
      <w:proofErr w:type="spellEnd"/>
      <w:r w:rsidRPr="007C7B67">
        <w:t xml:space="preserve"> комиссия</w:t>
      </w:r>
    </w:p>
    <w:p w14:paraId="2EAC03D3" w14:textId="77777777" w:rsidR="007C7B67" w:rsidRPr="007C7B67" w:rsidRDefault="007C7B67" w:rsidP="007C7B67">
      <w:pPr>
        <w:numPr>
          <w:ilvl w:val="0"/>
          <w:numId w:val="1"/>
        </w:numPr>
      </w:pPr>
      <w:r w:rsidRPr="007C7B67">
        <w:t xml:space="preserve">ITU – </w:t>
      </w:r>
      <w:proofErr w:type="spellStart"/>
      <w:r w:rsidRPr="007C7B67">
        <w:t>Халықаралық</w:t>
      </w:r>
      <w:proofErr w:type="spellEnd"/>
      <w:r w:rsidRPr="007C7B67">
        <w:t xml:space="preserve"> </w:t>
      </w:r>
      <w:proofErr w:type="spellStart"/>
      <w:r w:rsidRPr="007C7B67">
        <w:t>электр</w:t>
      </w:r>
      <w:proofErr w:type="spellEnd"/>
      <w:r w:rsidRPr="007C7B67">
        <w:t xml:space="preserve"> </w:t>
      </w:r>
      <w:proofErr w:type="spellStart"/>
      <w:r w:rsidRPr="007C7B67">
        <w:t>байланысы</w:t>
      </w:r>
      <w:proofErr w:type="spellEnd"/>
      <w:r w:rsidRPr="007C7B67">
        <w:t xml:space="preserve"> </w:t>
      </w:r>
      <w:proofErr w:type="spellStart"/>
      <w:r w:rsidRPr="007C7B67">
        <w:t>одағы</w:t>
      </w:r>
      <w:proofErr w:type="spellEnd"/>
    </w:p>
    <w:p w14:paraId="181B81EF" w14:textId="77777777" w:rsidR="007C7B67" w:rsidRPr="007C7B67" w:rsidRDefault="007C7B67" w:rsidP="007C7B67">
      <w:pPr>
        <w:numPr>
          <w:ilvl w:val="0"/>
          <w:numId w:val="1"/>
        </w:numPr>
      </w:pPr>
      <w:proofErr w:type="spellStart"/>
      <w:r w:rsidRPr="007C7B67">
        <w:t>Бұл</w:t>
      </w:r>
      <w:proofErr w:type="spellEnd"/>
      <w:r w:rsidRPr="007C7B67">
        <w:t xml:space="preserve"> </w:t>
      </w:r>
      <w:proofErr w:type="spellStart"/>
      <w:r w:rsidRPr="007C7B67">
        <w:t>ұйымдардың</w:t>
      </w:r>
      <w:proofErr w:type="spellEnd"/>
      <w:r w:rsidRPr="007C7B67">
        <w:t xml:space="preserve"> </w:t>
      </w:r>
      <w:proofErr w:type="spellStart"/>
      <w:r w:rsidRPr="007C7B67">
        <w:t>Қазақстан</w:t>
      </w:r>
      <w:proofErr w:type="spellEnd"/>
      <w:r w:rsidRPr="007C7B67">
        <w:t xml:space="preserve"> </w:t>
      </w:r>
      <w:proofErr w:type="spellStart"/>
      <w:r w:rsidRPr="007C7B67">
        <w:t>үшін</w:t>
      </w:r>
      <w:proofErr w:type="spellEnd"/>
      <w:r w:rsidRPr="007C7B67">
        <w:t xml:space="preserve"> </w:t>
      </w:r>
      <w:proofErr w:type="spellStart"/>
      <w:r w:rsidRPr="007C7B67">
        <w:t>рөлі</w:t>
      </w:r>
      <w:proofErr w:type="spellEnd"/>
    </w:p>
    <w:p w14:paraId="72545DDA" w14:textId="77777777" w:rsidR="007C7B67" w:rsidRPr="007C7B67" w:rsidRDefault="007C7B67" w:rsidP="007C7B67">
      <w:r w:rsidRPr="007C7B67">
        <w:pict w14:anchorId="1BC58AA4">
          <v:rect id="_x0000_i1081" style="width:0;height:1.5pt" o:hralign="center" o:hrstd="t" o:hr="t" fillcolor="#a0a0a0" stroked="f"/>
        </w:pict>
      </w:r>
    </w:p>
    <w:p w14:paraId="29A15E98" w14:textId="77777777" w:rsidR="007C7B67" w:rsidRPr="007C7B67" w:rsidRDefault="007C7B67" w:rsidP="007C7B67">
      <w:pPr>
        <w:rPr>
          <w:b/>
          <w:bCs/>
        </w:rPr>
      </w:pPr>
      <w:r w:rsidRPr="007C7B67">
        <w:rPr>
          <w:b/>
          <w:bCs/>
        </w:rPr>
        <w:t xml:space="preserve">3. </w:t>
      </w:r>
      <w:proofErr w:type="spellStart"/>
      <w:r w:rsidRPr="007C7B67">
        <w:rPr>
          <w:b/>
          <w:bCs/>
        </w:rPr>
        <w:t>Негізгі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мазмұн</w:t>
      </w:r>
      <w:proofErr w:type="spellEnd"/>
    </w:p>
    <w:p w14:paraId="2EB6C45D" w14:textId="77777777" w:rsidR="007C7B67" w:rsidRPr="007C7B67" w:rsidRDefault="007C7B67" w:rsidP="007C7B67">
      <w:pPr>
        <w:rPr>
          <w:b/>
          <w:bCs/>
        </w:rPr>
      </w:pPr>
      <w:r w:rsidRPr="007C7B67">
        <w:rPr>
          <w:b/>
          <w:bCs/>
        </w:rPr>
        <w:t xml:space="preserve">3.1. </w:t>
      </w:r>
      <w:proofErr w:type="spellStart"/>
      <w:r w:rsidRPr="007C7B67">
        <w:rPr>
          <w:b/>
          <w:bCs/>
        </w:rPr>
        <w:t>Халықаралық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стандарттау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ұйымдарының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маңызы</w:t>
      </w:r>
      <w:proofErr w:type="spellEnd"/>
    </w:p>
    <w:p w14:paraId="3497E0C7" w14:textId="77777777" w:rsidR="007C7B67" w:rsidRPr="007C7B67" w:rsidRDefault="007C7B67" w:rsidP="007C7B67">
      <w:pPr>
        <w:numPr>
          <w:ilvl w:val="0"/>
          <w:numId w:val="2"/>
        </w:numPr>
      </w:pPr>
      <w:proofErr w:type="spellStart"/>
      <w:r w:rsidRPr="007C7B67">
        <w:t>Әлемдік</w:t>
      </w:r>
      <w:proofErr w:type="spellEnd"/>
      <w:r w:rsidRPr="007C7B67">
        <w:t xml:space="preserve"> </w:t>
      </w:r>
      <w:proofErr w:type="spellStart"/>
      <w:r w:rsidRPr="007C7B67">
        <w:t>сауданы</w:t>
      </w:r>
      <w:proofErr w:type="spellEnd"/>
      <w:r w:rsidRPr="007C7B67">
        <w:t xml:space="preserve"> </w:t>
      </w:r>
      <w:proofErr w:type="spellStart"/>
      <w:r w:rsidRPr="007C7B67">
        <w:t>дамытуда</w:t>
      </w:r>
      <w:proofErr w:type="spellEnd"/>
      <w:r w:rsidRPr="007C7B67">
        <w:t xml:space="preserve"> </w:t>
      </w:r>
      <w:proofErr w:type="spellStart"/>
      <w:r w:rsidRPr="007C7B67">
        <w:rPr>
          <w:b/>
          <w:bCs/>
        </w:rPr>
        <w:t>техникалық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кедергілерді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азайтады</w:t>
      </w:r>
      <w:proofErr w:type="spellEnd"/>
      <w:r w:rsidRPr="007C7B67">
        <w:t>.</w:t>
      </w:r>
    </w:p>
    <w:p w14:paraId="41970696" w14:textId="77777777" w:rsidR="007C7B67" w:rsidRPr="007C7B67" w:rsidRDefault="007C7B67" w:rsidP="007C7B67">
      <w:pPr>
        <w:numPr>
          <w:ilvl w:val="0"/>
          <w:numId w:val="2"/>
        </w:numPr>
      </w:pPr>
      <w:proofErr w:type="spellStart"/>
      <w:r w:rsidRPr="007C7B67">
        <w:t>Өнімдер</w:t>
      </w:r>
      <w:proofErr w:type="spellEnd"/>
      <w:r w:rsidRPr="007C7B67">
        <w:t xml:space="preserve"> мен </w:t>
      </w:r>
      <w:proofErr w:type="spellStart"/>
      <w:r w:rsidRPr="007C7B67">
        <w:t>қызметтердің</w:t>
      </w:r>
      <w:proofErr w:type="spellEnd"/>
      <w:r w:rsidRPr="007C7B67">
        <w:t xml:space="preserve"> </w:t>
      </w:r>
      <w:proofErr w:type="spellStart"/>
      <w:r w:rsidRPr="007C7B67">
        <w:rPr>
          <w:b/>
          <w:bCs/>
        </w:rPr>
        <w:t>сапасын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және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қауіпсіздігін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қамтамасыз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етеді</w:t>
      </w:r>
      <w:proofErr w:type="spellEnd"/>
      <w:r w:rsidRPr="007C7B67">
        <w:t>.</w:t>
      </w:r>
    </w:p>
    <w:p w14:paraId="59E48F98" w14:textId="77777777" w:rsidR="007C7B67" w:rsidRPr="007C7B67" w:rsidRDefault="007C7B67" w:rsidP="007C7B67">
      <w:pPr>
        <w:numPr>
          <w:ilvl w:val="0"/>
          <w:numId w:val="2"/>
        </w:numPr>
      </w:pPr>
      <w:proofErr w:type="spellStart"/>
      <w:r w:rsidRPr="007C7B67">
        <w:t>Әртүрлі</w:t>
      </w:r>
      <w:proofErr w:type="spellEnd"/>
      <w:r w:rsidRPr="007C7B67">
        <w:t xml:space="preserve"> </w:t>
      </w:r>
      <w:proofErr w:type="spellStart"/>
      <w:r w:rsidRPr="007C7B67">
        <w:t>елдердің</w:t>
      </w:r>
      <w:proofErr w:type="spellEnd"/>
      <w:r w:rsidRPr="007C7B67">
        <w:t xml:space="preserve"> </w:t>
      </w:r>
      <w:proofErr w:type="spellStart"/>
      <w:r w:rsidRPr="007C7B67">
        <w:t>өлшемдерін</w:t>
      </w:r>
      <w:proofErr w:type="spellEnd"/>
      <w:r w:rsidRPr="007C7B67">
        <w:t xml:space="preserve"> </w:t>
      </w:r>
      <w:proofErr w:type="spellStart"/>
      <w:r w:rsidRPr="007C7B67">
        <w:t>және</w:t>
      </w:r>
      <w:proofErr w:type="spellEnd"/>
      <w:r w:rsidRPr="007C7B67">
        <w:t xml:space="preserve"> </w:t>
      </w:r>
      <w:proofErr w:type="spellStart"/>
      <w:r w:rsidRPr="007C7B67">
        <w:t>стандарттарын</w:t>
      </w:r>
      <w:proofErr w:type="spellEnd"/>
      <w:r w:rsidRPr="007C7B67">
        <w:t xml:space="preserve"> </w:t>
      </w:r>
      <w:proofErr w:type="spellStart"/>
      <w:r w:rsidRPr="007C7B67">
        <w:rPr>
          <w:b/>
          <w:bCs/>
        </w:rPr>
        <w:t>үйлестіреді</w:t>
      </w:r>
      <w:proofErr w:type="spellEnd"/>
      <w:r w:rsidRPr="007C7B67">
        <w:t>.</w:t>
      </w:r>
    </w:p>
    <w:p w14:paraId="306591A9" w14:textId="77777777" w:rsidR="007C7B67" w:rsidRPr="007C7B67" w:rsidRDefault="007C7B67" w:rsidP="007C7B67">
      <w:pPr>
        <w:numPr>
          <w:ilvl w:val="0"/>
          <w:numId w:val="2"/>
        </w:numPr>
      </w:pPr>
      <w:proofErr w:type="spellStart"/>
      <w:r w:rsidRPr="007C7B67">
        <w:t>Инновациялар</w:t>
      </w:r>
      <w:proofErr w:type="spellEnd"/>
      <w:r w:rsidRPr="007C7B67">
        <w:t xml:space="preserve"> мен </w:t>
      </w:r>
      <w:proofErr w:type="spellStart"/>
      <w:r w:rsidRPr="007C7B67">
        <w:t>жаңа</w:t>
      </w:r>
      <w:proofErr w:type="spellEnd"/>
      <w:r w:rsidRPr="007C7B67">
        <w:t xml:space="preserve"> </w:t>
      </w:r>
      <w:proofErr w:type="spellStart"/>
      <w:r w:rsidRPr="007C7B67">
        <w:t>технологиялардың</w:t>
      </w:r>
      <w:proofErr w:type="spellEnd"/>
      <w:r w:rsidRPr="007C7B67">
        <w:t xml:space="preserve"> </w:t>
      </w:r>
      <w:proofErr w:type="spellStart"/>
      <w:r w:rsidRPr="007C7B67">
        <w:rPr>
          <w:b/>
          <w:bCs/>
        </w:rPr>
        <w:t>таралуын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жеңілдетеді</w:t>
      </w:r>
      <w:proofErr w:type="spellEnd"/>
      <w:r w:rsidRPr="007C7B67">
        <w:t>.</w:t>
      </w:r>
    </w:p>
    <w:p w14:paraId="4391D942" w14:textId="77777777" w:rsidR="007C7B67" w:rsidRPr="007C7B67" w:rsidRDefault="007C7B67" w:rsidP="007C7B67">
      <w:r w:rsidRPr="007C7B67">
        <w:rPr>
          <w:rFonts w:ascii="Segoe UI Emoji" w:hAnsi="Segoe UI Emoji" w:cs="Segoe UI Emoji"/>
        </w:rPr>
        <w:t>👉</w:t>
      </w:r>
      <w:r w:rsidRPr="007C7B67">
        <w:t xml:space="preserve"> </w:t>
      </w:r>
      <w:proofErr w:type="spellStart"/>
      <w:r w:rsidRPr="007C7B67">
        <w:t>Яғни</w:t>
      </w:r>
      <w:proofErr w:type="spellEnd"/>
      <w:r w:rsidRPr="007C7B67">
        <w:t xml:space="preserve">, </w:t>
      </w:r>
      <w:proofErr w:type="spellStart"/>
      <w:r w:rsidRPr="007C7B67">
        <w:t>стандарттау</w:t>
      </w:r>
      <w:proofErr w:type="spellEnd"/>
      <w:r w:rsidRPr="007C7B67">
        <w:t xml:space="preserve"> </w:t>
      </w:r>
      <w:proofErr w:type="spellStart"/>
      <w:r w:rsidRPr="007C7B67">
        <w:t>ұйымдары</w:t>
      </w:r>
      <w:proofErr w:type="spellEnd"/>
      <w:r w:rsidRPr="007C7B67">
        <w:t xml:space="preserve"> — </w:t>
      </w:r>
      <w:proofErr w:type="spellStart"/>
      <w:r w:rsidRPr="007C7B67">
        <w:t>халықаралық</w:t>
      </w:r>
      <w:proofErr w:type="spellEnd"/>
      <w:r w:rsidRPr="007C7B67">
        <w:t xml:space="preserve"> </w:t>
      </w:r>
      <w:r w:rsidRPr="007C7B67">
        <w:rPr>
          <w:b/>
          <w:bCs/>
        </w:rPr>
        <w:t>«</w:t>
      </w:r>
      <w:proofErr w:type="spellStart"/>
      <w:r w:rsidRPr="007C7B67">
        <w:rPr>
          <w:b/>
          <w:bCs/>
        </w:rPr>
        <w:t>ортақ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тіл</w:t>
      </w:r>
      <w:proofErr w:type="spellEnd"/>
      <w:r w:rsidRPr="007C7B67">
        <w:rPr>
          <w:b/>
          <w:bCs/>
        </w:rPr>
        <w:t>»</w:t>
      </w:r>
      <w:r w:rsidRPr="007C7B67">
        <w:t xml:space="preserve"> </w:t>
      </w:r>
      <w:proofErr w:type="spellStart"/>
      <w:r w:rsidRPr="007C7B67">
        <w:t>рөлін</w:t>
      </w:r>
      <w:proofErr w:type="spellEnd"/>
      <w:r w:rsidRPr="007C7B67">
        <w:t xml:space="preserve"> </w:t>
      </w:r>
      <w:proofErr w:type="spellStart"/>
      <w:r w:rsidRPr="007C7B67">
        <w:t>атқарады</w:t>
      </w:r>
      <w:proofErr w:type="spellEnd"/>
      <w:r w:rsidRPr="007C7B67">
        <w:t>.</w:t>
      </w:r>
    </w:p>
    <w:p w14:paraId="4D48A326" w14:textId="77777777" w:rsidR="007C7B67" w:rsidRPr="007C7B67" w:rsidRDefault="007C7B67" w:rsidP="007C7B67">
      <w:r w:rsidRPr="007C7B67">
        <w:pict w14:anchorId="046482D5">
          <v:rect id="_x0000_i1082" style="width:0;height:1.5pt" o:hralign="center" o:hrstd="t" o:hr="t" fillcolor="#a0a0a0" stroked="f"/>
        </w:pict>
      </w:r>
    </w:p>
    <w:p w14:paraId="76A7D167" w14:textId="77777777" w:rsidR="007C7B67" w:rsidRPr="007C7B67" w:rsidRDefault="007C7B67" w:rsidP="007C7B67">
      <w:pPr>
        <w:rPr>
          <w:b/>
          <w:bCs/>
          <w:lang w:val="en-US"/>
        </w:rPr>
      </w:pPr>
      <w:r w:rsidRPr="007C7B67">
        <w:rPr>
          <w:b/>
          <w:bCs/>
          <w:lang w:val="en-US"/>
        </w:rPr>
        <w:t>3.2. ISO (International Organization for Standardization)</w:t>
      </w:r>
    </w:p>
    <w:p w14:paraId="1F194C23" w14:textId="77777777" w:rsidR="007C7B67" w:rsidRPr="007C7B67" w:rsidRDefault="007C7B67" w:rsidP="007C7B67">
      <w:pPr>
        <w:numPr>
          <w:ilvl w:val="0"/>
          <w:numId w:val="3"/>
        </w:numPr>
      </w:pPr>
      <w:proofErr w:type="spellStart"/>
      <w:r w:rsidRPr="007C7B67">
        <w:rPr>
          <w:b/>
          <w:bCs/>
        </w:rPr>
        <w:t>Қазақша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атауы</w:t>
      </w:r>
      <w:proofErr w:type="spellEnd"/>
      <w:r w:rsidRPr="007C7B67">
        <w:rPr>
          <w:b/>
          <w:bCs/>
        </w:rPr>
        <w:t>:</w:t>
      </w:r>
      <w:r w:rsidRPr="007C7B67">
        <w:t xml:space="preserve"> </w:t>
      </w:r>
      <w:proofErr w:type="spellStart"/>
      <w:r w:rsidRPr="007C7B67">
        <w:t>Халықаралық</w:t>
      </w:r>
      <w:proofErr w:type="spellEnd"/>
      <w:r w:rsidRPr="007C7B67">
        <w:t xml:space="preserve"> </w:t>
      </w:r>
      <w:proofErr w:type="spellStart"/>
      <w:r w:rsidRPr="007C7B67">
        <w:t>стандарттау</w:t>
      </w:r>
      <w:proofErr w:type="spellEnd"/>
      <w:r w:rsidRPr="007C7B67">
        <w:t xml:space="preserve"> </w:t>
      </w:r>
      <w:proofErr w:type="spellStart"/>
      <w:r w:rsidRPr="007C7B67">
        <w:t>ұйымы</w:t>
      </w:r>
      <w:proofErr w:type="spellEnd"/>
    </w:p>
    <w:p w14:paraId="288AADF6" w14:textId="77777777" w:rsidR="007C7B67" w:rsidRPr="007C7B67" w:rsidRDefault="007C7B67" w:rsidP="007C7B67">
      <w:pPr>
        <w:numPr>
          <w:ilvl w:val="0"/>
          <w:numId w:val="3"/>
        </w:numPr>
      </w:pPr>
      <w:proofErr w:type="spellStart"/>
      <w:r w:rsidRPr="007C7B67">
        <w:rPr>
          <w:b/>
          <w:bCs/>
        </w:rPr>
        <w:t>Құрылған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жылы</w:t>
      </w:r>
      <w:proofErr w:type="spellEnd"/>
      <w:r w:rsidRPr="007C7B67">
        <w:rPr>
          <w:b/>
          <w:bCs/>
        </w:rPr>
        <w:t>:</w:t>
      </w:r>
      <w:r w:rsidRPr="007C7B67">
        <w:t xml:space="preserve"> 1947</w:t>
      </w:r>
    </w:p>
    <w:p w14:paraId="6B4088A3" w14:textId="77777777" w:rsidR="007C7B67" w:rsidRPr="007C7B67" w:rsidRDefault="007C7B67" w:rsidP="007C7B67">
      <w:pPr>
        <w:numPr>
          <w:ilvl w:val="0"/>
          <w:numId w:val="3"/>
        </w:numPr>
      </w:pPr>
      <w:r w:rsidRPr="007C7B67">
        <w:rPr>
          <w:b/>
          <w:bCs/>
        </w:rPr>
        <w:t>Штаб-</w:t>
      </w:r>
      <w:proofErr w:type="spellStart"/>
      <w:r w:rsidRPr="007C7B67">
        <w:rPr>
          <w:b/>
          <w:bCs/>
        </w:rPr>
        <w:t>пәтері</w:t>
      </w:r>
      <w:proofErr w:type="spellEnd"/>
      <w:r w:rsidRPr="007C7B67">
        <w:rPr>
          <w:b/>
          <w:bCs/>
        </w:rPr>
        <w:t>:</w:t>
      </w:r>
      <w:r w:rsidRPr="007C7B67">
        <w:t xml:space="preserve"> Женева, Швейцария</w:t>
      </w:r>
    </w:p>
    <w:p w14:paraId="25C6BFFD" w14:textId="77777777" w:rsidR="007C7B67" w:rsidRPr="007C7B67" w:rsidRDefault="007C7B67" w:rsidP="007C7B67">
      <w:pPr>
        <w:numPr>
          <w:ilvl w:val="0"/>
          <w:numId w:val="3"/>
        </w:numPr>
      </w:pPr>
      <w:proofErr w:type="spellStart"/>
      <w:r w:rsidRPr="007C7B67">
        <w:rPr>
          <w:b/>
          <w:bCs/>
        </w:rPr>
        <w:t>Мүшелері</w:t>
      </w:r>
      <w:proofErr w:type="spellEnd"/>
      <w:r w:rsidRPr="007C7B67">
        <w:rPr>
          <w:b/>
          <w:bCs/>
        </w:rPr>
        <w:t>:</w:t>
      </w:r>
      <w:r w:rsidRPr="007C7B67">
        <w:t xml:space="preserve"> 160-тан </w:t>
      </w:r>
      <w:proofErr w:type="spellStart"/>
      <w:r w:rsidRPr="007C7B67">
        <w:t>астам</w:t>
      </w:r>
      <w:proofErr w:type="spellEnd"/>
      <w:r w:rsidRPr="007C7B67">
        <w:t xml:space="preserve"> </w:t>
      </w:r>
      <w:proofErr w:type="spellStart"/>
      <w:r w:rsidRPr="007C7B67">
        <w:t>мемлекет</w:t>
      </w:r>
      <w:proofErr w:type="spellEnd"/>
      <w:r w:rsidRPr="007C7B67">
        <w:t xml:space="preserve"> (</w:t>
      </w:r>
      <w:proofErr w:type="spellStart"/>
      <w:r w:rsidRPr="007C7B67">
        <w:t>Қазақстан</w:t>
      </w:r>
      <w:proofErr w:type="spellEnd"/>
      <w:r w:rsidRPr="007C7B67">
        <w:t xml:space="preserve"> </w:t>
      </w:r>
      <w:proofErr w:type="spellStart"/>
      <w:r w:rsidRPr="007C7B67">
        <w:t>толық</w:t>
      </w:r>
      <w:proofErr w:type="spellEnd"/>
      <w:r w:rsidRPr="007C7B67">
        <w:t xml:space="preserve"> </w:t>
      </w:r>
      <w:proofErr w:type="spellStart"/>
      <w:r w:rsidRPr="007C7B67">
        <w:t>мүше</w:t>
      </w:r>
      <w:proofErr w:type="spellEnd"/>
      <w:r w:rsidRPr="007C7B67">
        <w:t>)</w:t>
      </w:r>
    </w:p>
    <w:p w14:paraId="54C0209B" w14:textId="77777777" w:rsidR="007C7B67" w:rsidRPr="007C7B67" w:rsidRDefault="007C7B67" w:rsidP="007C7B67">
      <w:proofErr w:type="spellStart"/>
      <w:r w:rsidRPr="007C7B67">
        <w:rPr>
          <w:b/>
          <w:bCs/>
        </w:rPr>
        <w:lastRenderedPageBreak/>
        <w:t>Негізгі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міндеттері</w:t>
      </w:r>
      <w:proofErr w:type="spellEnd"/>
      <w:r w:rsidRPr="007C7B67">
        <w:rPr>
          <w:b/>
          <w:bCs/>
        </w:rPr>
        <w:t>:</w:t>
      </w:r>
    </w:p>
    <w:p w14:paraId="69AFB006" w14:textId="77777777" w:rsidR="007C7B67" w:rsidRPr="007C7B67" w:rsidRDefault="007C7B67" w:rsidP="007C7B67">
      <w:pPr>
        <w:numPr>
          <w:ilvl w:val="0"/>
          <w:numId w:val="4"/>
        </w:numPr>
      </w:pPr>
      <w:proofErr w:type="spellStart"/>
      <w:r w:rsidRPr="007C7B67">
        <w:t>Экономиканың</w:t>
      </w:r>
      <w:proofErr w:type="spellEnd"/>
      <w:r w:rsidRPr="007C7B67">
        <w:t xml:space="preserve"> </w:t>
      </w:r>
      <w:proofErr w:type="spellStart"/>
      <w:r w:rsidRPr="007C7B67">
        <w:t>барлық</w:t>
      </w:r>
      <w:proofErr w:type="spellEnd"/>
      <w:r w:rsidRPr="007C7B67">
        <w:t xml:space="preserve"> </w:t>
      </w:r>
      <w:proofErr w:type="spellStart"/>
      <w:r w:rsidRPr="007C7B67">
        <w:t>саласына</w:t>
      </w:r>
      <w:proofErr w:type="spellEnd"/>
      <w:r w:rsidRPr="007C7B67">
        <w:t xml:space="preserve"> </w:t>
      </w:r>
      <w:proofErr w:type="spellStart"/>
      <w:r w:rsidRPr="007C7B67">
        <w:t>арналған</w:t>
      </w:r>
      <w:proofErr w:type="spellEnd"/>
      <w:r w:rsidRPr="007C7B67">
        <w:t xml:space="preserve"> </w:t>
      </w:r>
      <w:proofErr w:type="spellStart"/>
      <w:r w:rsidRPr="007C7B67">
        <w:t>халықаралық</w:t>
      </w:r>
      <w:proofErr w:type="spellEnd"/>
      <w:r w:rsidRPr="007C7B67">
        <w:t xml:space="preserve"> </w:t>
      </w:r>
      <w:proofErr w:type="spellStart"/>
      <w:r w:rsidRPr="007C7B67">
        <w:t>стандарттарды</w:t>
      </w:r>
      <w:proofErr w:type="spellEnd"/>
      <w:r w:rsidRPr="007C7B67">
        <w:t xml:space="preserve"> </w:t>
      </w:r>
      <w:proofErr w:type="spellStart"/>
      <w:r w:rsidRPr="007C7B67">
        <w:t>әзірлеу</w:t>
      </w:r>
      <w:proofErr w:type="spellEnd"/>
      <w:r w:rsidRPr="007C7B67">
        <w:t>.</w:t>
      </w:r>
    </w:p>
    <w:p w14:paraId="1400CE98" w14:textId="77777777" w:rsidR="007C7B67" w:rsidRPr="007C7B67" w:rsidRDefault="007C7B67" w:rsidP="007C7B67">
      <w:pPr>
        <w:numPr>
          <w:ilvl w:val="0"/>
          <w:numId w:val="4"/>
        </w:numPr>
      </w:pPr>
      <w:proofErr w:type="spellStart"/>
      <w:r w:rsidRPr="007C7B67">
        <w:t>Саудадағы</w:t>
      </w:r>
      <w:proofErr w:type="spellEnd"/>
      <w:r w:rsidRPr="007C7B67">
        <w:t xml:space="preserve"> </w:t>
      </w:r>
      <w:proofErr w:type="spellStart"/>
      <w:r w:rsidRPr="007C7B67">
        <w:t>техникалық</w:t>
      </w:r>
      <w:proofErr w:type="spellEnd"/>
      <w:r w:rsidRPr="007C7B67">
        <w:t xml:space="preserve"> </w:t>
      </w:r>
      <w:proofErr w:type="spellStart"/>
      <w:r w:rsidRPr="007C7B67">
        <w:t>кедергілерді</w:t>
      </w:r>
      <w:proofErr w:type="spellEnd"/>
      <w:r w:rsidRPr="007C7B67">
        <w:t xml:space="preserve"> </w:t>
      </w:r>
      <w:proofErr w:type="spellStart"/>
      <w:r w:rsidRPr="007C7B67">
        <w:t>жою</w:t>
      </w:r>
      <w:proofErr w:type="spellEnd"/>
      <w:r w:rsidRPr="007C7B67">
        <w:t>.</w:t>
      </w:r>
    </w:p>
    <w:p w14:paraId="7E024CB8" w14:textId="77777777" w:rsidR="007C7B67" w:rsidRPr="007C7B67" w:rsidRDefault="007C7B67" w:rsidP="007C7B67">
      <w:pPr>
        <w:numPr>
          <w:ilvl w:val="0"/>
          <w:numId w:val="4"/>
        </w:numPr>
      </w:pPr>
      <w:r w:rsidRPr="007C7B67">
        <w:t xml:space="preserve">Сапа </w:t>
      </w:r>
      <w:proofErr w:type="spellStart"/>
      <w:r w:rsidRPr="007C7B67">
        <w:t>менеджментін</w:t>
      </w:r>
      <w:proofErr w:type="spellEnd"/>
      <w:r w:rsidRPr="007C7B67">
        <w:t xml:space="preserve"> </w:t>
      </w:r>
      <w:proofErr w:type="spellStart"/>
      <w:r w:rsidRPr="007C7B67">
        <w:t>енгізу</w:t>
      </w:r>
      <w:proofErr w:type="spellEnd"/>
      <w:r w:rsidRPr="007C7B67">
        <w:t>.</w:t>
      </w:r>
    </w:p>
    <w:p w14:paraId="39463531" w14:textId="77777777" w:rsidR="007C7B67" w:rsidRPr="007C7B67" w:rsidRDefault="007C7B67" w:rsidP="007C7B67">
      <w:proofErr w:type="spellStart"/>
      <w:r w:rsidRPr="007C7B67">
        <w:rPr>
          <w:b/>
          <w:bCs/>
        </w:rPr>
        <w:t>Мысалдар</w:t>
      </w:r>
      <w:proofErr w:type="spellEnd"/>
      <w:r w:rsidRPr="007C7B67">
        <w:rPr>
          <w:b/>
          <w:bCs/>
        </w:rPr>
        <w:t>:</w:t>
      </w:r>
    </w:p>
    <w:p w14:paraId="55736680" w14:textId="77777777" w:rsidR="007C7B67" w:rsidRPr="007C7B67" w:rsidRDefault="007C7B67" w:rsidP="007C7B67">
      <w:pPr>
        <w:numPr>
          <w:ilvl w:val="0"/>
          <w:numId w:val="5"/>
        </w:numPr>
      </w:pPr>
      <w:r w:rsidRPr="007C7B67">
        <w:t xml:space="preserve">ISO 9001 – сапа </w:t>
      </w:r>
      <w:proofErr w:type="spellStart"/>
      <w:r w:rsidRPr="007C7B67">
        <w:t>менеджменті</w:t>
      </w:r>
      <w:proofErr w:type="spellEnd"/>
      <w:r w:rsidRPr="007C7B67">
        <w:t xml:space="preserve"> </w:t>
      </w:r>
      <w:proofErr w:type="spellStart"/>
      <w:r w:rsidRPr="007C7B67">
        <w:t>жүйесі</w:t>
      </w:r>
      <w:proofErr w:type="spellEnd"/>
    </w:p>
    <w:p w14:paraId="47302433" w14:textId="77777777" w:rsidR="007C7B67" w:rsidRPr="007C7B67" w:rsidRDefault="007C7B67" w:rsidP="007C7B67">
      <w:pPr>
        <w:numPr>
          <w:ilvl w:val="0"/>
          <w:numId w:val="5"/>
        </w:numPr>
      </w:pPr>
      <w:r w:rsidRPr="007C7B67">
        <w:t xml:space="preserve">ISO 14001 – </w:t>
      </w:r>
      <w:proofErr w:type="spellStart"/>
      <w:r w:rsidRPr="007C7B67">
        <w:t>экологиялық</w:t>
      </w:r>
      <w:proofErr w:type="spellEnd"/>
      <w:r w:rsidRPr="007C7B67">
        <w:t xml:space="preserve"> менеджмент</w:t>
      </w:r>
    </w:p>
    <w:p w14:paraId="1CE9A15B" w14:textId="77777777" w:rsidR="007C7B67" w:rsidRPr="007C7B67" w:rsidRDefault="007C7B67" w:rsidP="007C7B67">
      <w:pPr>
        <w:numPr>
          <w:ilvl w:val="0"/>
          <w:numId w:val="5"/>
        </w:numPr>
      </w:pPr>
      <w:r w:rsidRPr="007C7B67">
        <w:t xml:space="preserve">ISO/IEC 27001 – </w:t>
      </w:r>
      <w:proofErr w:type="spellStart"/>
      <w:r w:rsidRPr="007C7B67">
        <w:t>ақпараттық</w:t>
      </w:r>
      <w:proofErr w:type="spellEnd"/>
      <w:r w:rsidRPr="007C7B67">
        <w:t xml:space="preserve"> </w:t>
      </w:r>
      <w:proofErr w:type="spellStart"/>
      <w:r w:rsidRPr="007C7B67">
        <w:t>қауіпсіздік</w:t>
      </w:r>
      <w:proofErr w:type="spellEnd"/>
    </w:p>
    <w:p w14:paraId="49DFD7F4" w14:textId="77777777" w:rsidR="007C7B67" w:rsidRPr="007C7B67" w:rsidRDefault="007C7B67" w:rsidP="007C7B67">
      <w:r w:rsidRPr="007C7B67">
        <w:pict w14:anchorId="1EFBE346">
          <v:rect id="_x0000_i1083" style="width:0;height:1.5pt" o:hralign="center" o:hrstd="t" o:hr="t" fillcolor="#a0a0a0" stroked="f"/>
        </w:pict>
      </w:r>
    </w:p>
    <w:p w14:paraId="2B6C98D0" w14:textId="77777777" w:rsidR="007C7B67" w:rsidRPr="007C7B67" w:rsidRDefault="007C7B67" w:rsidP="007C7B67">
      <w:pPr>
        <w:rPr>
          <w:b/>
          <w:bCs/>
        </w:rPr>
      </w:pPr>
      <w:r w:rsidRPr="007C7B67">
        <w:rPr>
          <w:b/>
          <w:bCs/>
        </w:rPr>
        <w:t xml:space="preserve">3.3. IEC (International </w:t>
      </w:r>
      <w:proofErr w:type="spellStart"/>
      <w:r w:rsidRPr="007C7B67">
        <w:rPr>
          <w:b/>
          <w:bCs/>
        </w:rPr>
        <w:t>Electrotechnical</w:t>
      </w:r>
      <w:proofErr w:type="spellEnd"/>
      <w:r w:rsidRPr="007C7B67">
        <w:rPr>
          <w:b/>
          <w:bCs/>
        </w:rPr>
        <w:t xml:space="preserve"> Commission)</w:t>
      </w:r>
    </w:p>
    <w:p w14:paraId="002F2FFE" w14:textId="77777777" w:rsidR="007C7B67" w:rsidRPr="007C7B67" w:rsidRDefault="007C7B67" w:rsidP="007C7B67">
      <w:pPr>
        <w:numPr>
          <w:ilvl w:val="0"/>
          <w:numId w:val="6"/>
        </w:numPr>
      </w:pPr>
      <w:proofErr w:type="spellStart"/>
      <w:r w:rsidRPr="007C7B67">
        <w:rPr>
          <w:b/>
          <w:bCs/>
        </w:rPr>
        <w:t>Қазақша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атауы</w:t>
      </w:r>
      <w:proofErr w:type="spellEnd"/>
      <w:r w:rsidRPr="007C7B67">
        <w:rPr>
          <w:b/>
          <w:bCs/>
        </w:rPr>
        <w:t>:</w:t>
      </w:r>
      <w:r w:rsidRPr="007C7B67">
        <w:t xml:space="preserve"> </w:t>
      </w:r>
      <w:proofErr w:type="spellStart"/>
      <w:r w:rsidRPr="007C7B67">
        <w:t>Халықаралық</w:t>
      </w:r>
      <w:proofErr w:type="spellEnd"/>
      <w:r w:rsidRPr="007C7B67">
        <w:t xml:space="preserve"> </w:t>
      </w:r>
      <w:proofErr w:type="spellStart"/>
      <w:r w:rsidRPr="007C7B67">
        <w:t>электротехникалық</w:t>
      </w:r>
      <w:proofErr w:type="spellEnd"/>
      <w:r w:rsidRPr="007C7B67">
        <w:t xml:space="preserve"> комиссия</w:t>
      </w:r>
    </w:p>
    <w:p w14:paraId="2D50E13E" w14:textId="77777777" w:rsidR="007C7B67" w:rsidRPr="007C7B67" w:rsidRDefault="007C7B67" w:rsidP="007C7B67">
      <w:pPr>
        <w:numPr>
          <w:ilvl w:val="0"/>
          <w:numId w:val="6"/>
        </w:numPr>
      </w:pPr>
      <w:proofErr w:type="spellStart"/>
      <w:r w:rsidRPr="007C7B67">
        <w:rPr>
          <w:b/>
          <w:bCs/>
        </w:rPr>
        <w:t>Құрылған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жылы</w:t>
      </w:r>
      <w:proofErr w:type="spellEnd"/>
      <w:r w:rsidRPr="007C7B67">
        <w:rPr>
          <w:b/>
          <w:bCs/>
        </w:rPr>
        <w:t>:</w:t>
      </w:r>
      <w:r w:rsidRPr="007C7B67">
        <w:t xml:space="preserve"> 1906</w:t>
      </w:r>
    </w:p>
    <w:p w14:paraId="12DDC352" w14:textId="77777777" w:rsidR="007C7B67" w:rsidRPr="007C7B67" w:rsidRDefault="007C7B67" w:rsidP="007C7B67">
      <w:pPr>
        <w:numPr>
          <w:ilvl w:val="0"/>
          <w:numId w:val="6"/>
        </w:numPr>
      </w:pPr>
      <w:r w:rsidRPr="007C7B67">
        <w:rPr>
          <w:b/>
          <w:bCs/>
        </w:rPr>
        <w:t>Штаб-</w:t>
      </w:r>
      <w:proofErr w:type="spellStart"/>
      <w:r w:rsidRPr="007C7B67">
        <w:rPr>
          <w:b/>
          <w:bCs/>
        </w:rPr>
        <w:t>пәтері</w:t>
      </w:r>
      <w:proofErr w:type="spellEnd"/>
      <w:r w:rsidRPr="007C7B67">
        <w:rPr>
          <w:b/>
          <w:bCs/>
        </w:rPr>
        <w:t>:</w:t>
      </w:r>
      <w:r w:rsidRPr="007C7B67">
        <w:t xml:space="preserve"> Женева, Швейцария</w:t>
      </w:r>
    </w:p>
    <w:p w14:paraId="609AE0B4" w14:textId="77777777" w:rsidR="007C7B67" w:rsidRPr="007C7B67" w:rsidRDefault="007C7B67" w:rsidP="007C7B67">
      <w:pPr>
        <w:numPr>
          <w:ilvl w:val="0"/>
          <w:numId w:val="6"/>
        </w:numPr>
      </w:pPr>
      <w:proofErr w:type="spellStart"/>
      <w:r w:rsidRPr="007C7B67">
        <w:rPr>
          <w:b/>
          <w:bCs/>
        </w:rPr>
        <w:t>Мүшелері</w:t>
      </w:r>
      <w:proofErr w:type="spellEnd"/>
      <w:r w:rsidRPr="007C7B67">
        <w:rPr>
          <w:b/>
          <w:bCs/>
        </w:rPr>
        <w:t>:</w:t>
      </w:r>
      <w:r w:rsidRPr="007C7B67">
        <w:t xml:space="preserve"> 80-нен </w:t>
      </w:r>
      <w:proofErr w:type="spellStart"/>
      <w:r w:rsidRPr="007C7B67">
        <w:t>астам</w:t>
      </w:r>
      <w:proofErr w:type="spellEnd"/>
      <w:r w:rsidRPr="007C7B67">
        <w:t xml:space="preserve"> </w:t>
      </w:r>
      <w:proofErr w:type="spellStart"/>
      <w:r w:rsidRPr="007C7B67">
        <w:t>мемлекет</w:t>
      </w:r>
      <w:proofErr w:type="spellEnd"/>
    </w:p>
    <w:p w14:paraId="30AB30E8" w14:textId="77777777" w:rsidR="007C7B67" w:rsidRPr="007C7B67" w:rsidRDefault="007C7B67" w:rsidP="007C7B67">
      <w:proofErr w:type="spellStart"/>
      <w:r w:rsidRPr="007C7B67">
        <w:rPr>
          <w:b/>
          <w:bCs/>
        </w:rPr>
        <w:t>Негізгі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міндеттері</w:t>
      </w:r>
      <w:proofErr w:type="spellEnd"/>
      <w:r w:rsidRPr="007C7B67">
        <w:rPr>
          <w:b/>
          <w:bCs/>
        </w:rPr>
        <w:t>:</w:t>
      </w:r>
    </w:p>
    <w:p w14:paraId="3280141E" w14:textId="77777777" w:rsidR="007C7B67" w:rsidRPr="007C7B67" w:rsidRDefault="007C7B67" w:rsidP="007C7B67">
      <w:pPr>
        <w:numPr>
          <w:ilvl w:val="0"/>
          <w:numId w:val="7"/>
        </w:numPr>
      </w:pPr>
      <w:r w:rsidRPr="007C7B67">
        <w:t xml:space="preserve">Электр </w:t>
      </w:r>
      <w:proofErr w:type="spellStart"/>
      <w:r w:rsidRPr="007C7B67">
        <w:t>техникасы</w:t>
      </w:r>
      <w:proofErr w:type="spellEnd"/>
      <w:r w:rsidRPr="007C7B67">
        <w:t xml:space="preserve">, электроника, телекоммуникация </w:t>
      </w:r>
      <w:proofErr w:type="spellStart"/>
      <w:r w:rsidRPr="007C7B67">
        <w:t>саласында</w:t>
      </w:r>
      <w:proofErr w:type="spellEnd"/>
      <w:r w:rsidRPr="007C7B67">
        <w:t xml:space="preserve"> </w:t>
      </w:r>
      <w:proofErr w:type="spellStart"/>
      <w:r w:rsidRPr="007C7B67">
        <w:t>стандарттар</w:t>
      </w:r>
      <w:proofErr w:type="spellEnd"/>
      <w:r w:rsidRPr="007C7B67">
        <w:t xml:space="preserve"> </w:t>
      </w:r>
      <w:proofErr w:type="spellStart"/>
      <w:r w:rsidRPr="007C7B67">
        <w:t>әзірлеу</w:t>
      </w:r>
      <w:proofErr w:type="spellEnd"/>
      <w:r w:rsidRPr="007C7B67">
        <w:t>.</w:t>
      </w:r>
    </w:p>
    <w:p w14:paraId="76908296" w14:textId="77777777" w:rsidR="007C7B67" w:rsidRPr="007C7B67" w:rsidRDefault="007C7B67" w:rsidP="007C7B67">
      <w:pPr>
        <w:numPr>
          <w:ilvl w:val="0"/>
          <w:numId w:val="7"/>
        </w:numPr>
      </w:pPr>
      <w:r w:rsidRPr="007C7B67">
        <w:t xml:space="preserve">Электр </w:t>
      </w:r>
      <w:proofErr w:type="spellStart"/>
      <w:r w:rsidRPr="007C7B67">
        <w:t>жабдықтарының</w:t>
      </w:r>
      <w:proofErr w:type="spellEnd"/>
      <w:r w:rsidRPr="007C7B67">
        <w:t xml:space="preserve"> </w:t>
      </w:r>
      <w:proofErr w:type="spellStart"/>
      <w:r w:rsidRPr="007C7B67">
        <w:t>қауіпсіздігін</w:t>
      </w:r>
      <w:proofErr w:type="spellEnd"/>
      <w:r w:rsidRPr="007C7B67">
        <w:t xml:space="preserve"> </w:t>
      </w:r>
      <w:proofErr w:type="spellStart"/>
      <w:r w:rsidRPr="007C7B67">
        <w:t>қамтамасыз</w:t>
      </w:r>
      <w:proofErr w:type="spellEnd"/>
      <w:r w:rsidRPr="007C7B67">
        <w:t xml:space="preserve"> </w:t>
      </w:r>
      <w:proofErr w:type="spellStart"/>
      <w:r w:rsidRPr="007C7B67">
        <w:t>ету</w:t>
      </w:r>
      <w:proofErr w:type="spellEnd"/>
      <w:r w:rsidRPr="007C7B67">
        <w:t>.</w:t>
      </w:r>
    </w:p>
    <w:p w14:paraId="20EE9D78" w14:textId="77777777" w:rsidR="007C7B67" w:rsidRPr="007C7B67" w:rsidRDefault="007C7B67" w:rsidP="007C7B67">
      <w:pPr>
        <w:numPr>
          <w:ilvl w:val="0"/>
          <w:numId w:val="7"/>
        </w:numPr>
      </w:pPr>
      <w:proofErr w:type="spellStart"/>
      <w:r w:rsidRPr="007C7B67">
        <w:t>Электроникадағы</w:t>
      </w:r>
      <w:proofErr w:type="spellEnd"/>
      <w:r w:rsidRPr="007C7B67">
        <w:t xml:space="preserve"> </w:t>
      </w:r>
      <w:proofErr w:type="spellStart"/>
      <w:r w:rsidRPr="007C7B67">
        <w:t>терминологияны</w:t>
      </w:r>
      <w:proofErr w:type="spellEnd"/>
      <w:r w:rsidRPr="007C7B67">
        <w:t xml:space="preserve"> </w:t>
      </w:r>
      <w:proofErr w:type="spellStart"/>
      <w:r w:rsidRPr="007C7B67">
        <w:t>біріздендіру</w:t>
      </w:r>
      <w:proofErr w:type="spellEnd"/>
      <w:r w:rsidRPr="007C7B67">
        <w:t>.</w:t>
      </w:r>
    </w:p>
    <w:p w14:paraId="7D1BCA80" w14:textId="77777777" w:rsidR="007C7B67" w:rsidRPr="007C7B67" w:rsidRDefault="007C7B67" w:rsidP="007C7B67">
      <w:proofErr w:type="spellStart"/>
      <w:r w:rsidRPr="007C7B67">
        <w:rPr>
          <w:b/>
          <w:bCs/>
        </w:rPr>
        <w:t>Мысалдар</w:t>
      </w:r>
      <w:proofErr w:type="spellEnd"/>
      <w:r w:rsidRPr="007C7B67">
        <w:rPr>
          <w:b/>
          <w:bCs/>
        </w:rPr>
        <w:t>:</w:t>
      </w:r>
    </w:p>
    <w:p w14:paraId="2E347C66" w14:textId="77777777" w:rsidR="007C7B67" w:rsidRPr="007C7B67" w:rsidRDefault="007C7B67" w:rsidP="007C7B67">
      <w:pPr>
        <w:numPr>
          <w:ilvl w:val="0"/>
          <w:numId w:val="8"/>
        </w:numPr>
      </w:pPr>
      <w:r w:rsidRPr="007C7B67">
        <w:t xml:space="preserve">IEC 60038 – </w:t>
      </w:r>
      <w:proofErr w:type="spellStart"/>
      <w:r w:rsidRPr="007C7B67">
        <w:t>стандартты</w:t>
      </w:r>
      <w:proofErr w:type="spellEnd"/>
      <w:r w:rsidRPr="007C7B67">
        <w:t xml:space="preserve"> </w:t>
      </w:r>
      <w:proofErr w:type="spellStart"/>
      <w:r w:rsidRPr="007C7B67">
        <w:t>кернеу</w:t>
      </w:r>
      <w:proofErr w:type="spellEnd"/>
      <w:r w:rsidRPr="007C7B67">
        <w:t xml:space="preserve"> </w:t>
      </w:r>
      <w:proofErr w:type="spellStart"/>
      <w:r w:rsidRPr="007C7B67">
        <w:t>мәндері</w:t>
      </w:r>
      <w:proofErr w:type="spellEnd"/>
    </w:p>
    <w:p w14:paraId="2E951E1C" w14:textId="77777777" w:rsidR="007C7B67" w:rsidRPr="007C7B67" w:rsidRDefault="007C7B67" w:rsidP="007C7B67">
      <w:pPr>
        <w:numPr>
          <w:ilvl w:val="0"/>
          <w:numId w:val="8"/>
        </w:numPr>
      </w:pPr>
      <w:r w:rsidRPr="007C7B67">
        <w:t xml:space="preserve">IEC 60950 – </w:t>
      </w:r>
      <w:proofErr w:type="spellStart"/>
      <w:r w:rsidRPr="007C7B67">
        <w:t>телекоммуникациялық</w:t>
      </w:r>
      <w:proofErr w:type="spellEnd"/>
      <w:r w:rsidRPr="007C7B67">
        <w:t xml:space="preserve"> </w:t>
      </w:r>
      <w:proofErr w:type="spellStart"/>
      <w:r w:rsidRPr="007C7B67">
        <w:t>жабдықтардың</w:t>
      </w:r>
      <w:proofErr w:type="spellEnd"/>
      <w:r w:rsidRPr="007C7B67">
        <w:t xml:space="preserve"> </w:t>
      </w:r>
      <w:proofErr w:type="spellStart"/>
      <w:r w:rsidRPr="007C7B67">
        <w:t>қауіпсіздігі</w:t>
      </w:r>
      <w:proofErr w:type="spellEnd"/>
    </w:p>
    <w:p w14:paraId="29B0F5D5" w14:textId="77777777" w:rsidR="007C7B67" w:rsidRPr="007C7B67" w:rsidRDefault="007C7B67" w:rsidP="007C7B67">
      <w:pPr>
        <w:numPr>
          <w:ilvl w:val="0"/>
          <w:numId w:val="8"/>
        </w:numPr>
      </w:pPr>
      <w:r w:rsidRPr="007C7B67">
        <w:t xml:space="preserve">IEC 61000 – </w:t>
      </w:r>
      <w:proofErr w:type="spellStart"/>
      <w:r w:rsidRPr="007C7B67">
        <w:t>электромагниттік</w:t>
      </w:r>
      <w:proofErr w:type="spellEnd"/>
      <w:r w:rsidRPr="007C7B67">
        <w:t xml:space="preserve"> </w:t>
      </w:r>
      <w:proofErr w:type="spellStart"/>
      <w:r w:rsidRPr="007C7B67">
        <w:t>үйлесімділік</w:t>
      </w:r>
      <w:proofErr w:type="spellEnd"/>
      <w:r w:rsidRPr="007C7B67">
        <w:t xml:space="preserve"> </w:t>
      </w:r>
      <w:proofErr w:type="spellStart"/>
      <w:r w:rsidRPr="007C7B67">
        <w:t>стандарттары</w:t>
      </w:r>
      <w:proofErr w:type="spellEnd"/>
    </w:p>
    <w:p w14:paraId="04D3C82C" w14:textId="77777777" w:rsidR="007C7B67" w:rsidRPr="007C7B67" w:rsidRDefault="007C7B67" w:rsidP="007C7B67">
      <w:r w:rsidRPr="007C7B67">
        <w:pict w14:anchorId="404AA941">
          <v:rect id="_x0000_i1084" style="width:0;height:1.5pt" o:hralign="center" o:hrstd="t" o:hr="t" fillcolor="#a0a0a0" stroked="f"/>
        </w:pict>
      </w:r>
    </w:p>
    <w:p w14:paraId="4BB2E0A7" w14:textId="77777777" w:rsidR="007C7B67" w:rsidRPr="007C7B67" w:rsidRDefault="007C7B67" w:rsidP="007C7B67">
      <w:pPr>
        <w:rPr>
          <w:b/>
          <w:bCs/>
        </w:rPr>
      </w:pPr>
      <w:r w:rsidRPr="007C7B67">
        <w:rPr>
          <w:b/>
          <w:bCs/>
        </w:rPr>
        <w:t xml:space="preserve">3.4. ITU (International </w:t>
      </w:r>
      <w:proofErr w:type="spellStart"/>
      <w:r w:rsidRPr="007C7B67">
        <w:rPr>
          <w:b/>
          <w:bCs/>
        </w:rPr>
        <w:t>Telecommunication</w:t>
      </w:r>
      <w:proofErr w:type="spellEnd"/>
      <w:r w:rsidRPr="007C7B67">
        <w:rPr>
          <w:b/>
          <w:bCs/>
        </w:rPr>
        <w:t xml:space="preserve"> Union)</w:t>
      </w:r>
    </w:p>
    <w:p w14:paraId="28614800" w14:textId="77777777" w:rsidR="007C7B67" w:rsidRPr="007C7B67" w:rsidRDefault="007C7B67" w:rsidP="007C7B67">
      <w:pPr>
        <w:numPr>
          <w:ilvl w:val="0"/>
          <w:numId w:val="9"/>
        </w:numPr>
      </w:pPr>
      <w:proofErr w:type="spellStart"/>
      <w:r w:rsidRPr="007C7B67">
        <w:rPr>
          <w:b/>
          <w:bCs/>
        </w:rPr>
        <w:t>Қазақша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атауы</w:t>
      </w:r>
      <w:proofErr w:type="spellEnd"/>
      <w:r w:rsidRPr="007C7B67">
        <w:rPr>
          <w:b/>
          <w:bCs/>
        </w:rPr>
        <w:t>:</w:t>
      </w:r>
      <w:r w:rsidRPr="007C7B67">
        <w:t xml:space="preserve"> </w:t>
      </w:r>
      <w:proofErr w:type="spellStart"/>
      <w:r w:rsidRPr="007C7B67">
        <w:t>Халықаралық</w:t>
      </w:r>
      <w:proofErr w:type="spellEnd"/>
      <w:r w:rsidRPr="007C7B67">
        <w:t xml:space="preserve"> </w:t>
      </w:r>
      <w:proofErr w:type="spellStart"/>
      <w:r w:rsidRPr="007C7B67">
        <w:t>электр</w:t>
      </w:r>
      <w:proofErr w:type="spellEnd"/>
      <w:r w:rsidRPr="007C7B67">
        <w:t xml:space="preserve"> </w:t>
      </w:r>
      <w:proofErr w:type="spellStart"/>
      <w:r w:rsidRPr="007C7B67">
        <w:t>байланысы</w:t>
      </w:r>
      <w:proofErr w:type="spellEnd"/>
      <w:r w:rsidRPr="007C7B67">
        <w:t xml:space="preserve"> </w:t>
      </w:r>
      <w:proofErr w:type="spellStart"/>
      <w:r w:rsidRPr="007C7B67">
        <w:t>одағы</w:t>
      </w:r>
      <w:proofErr w:type="spellEnd"/>
    </w:p>
    <w:p w14:paraId="3713FFF7" w14:textId="77777777" w:rsidR="007C7B67" w:rsidRPr="007C7B67" w:rsidRDefault="007C7B67" w:rsidP="007C7B67">
      <w:pPr>
        <w:numPr>
          <w:ilvl w:val="0"/>
          <w:numId w:val="9"/>
        </w:numPr>
      </w:pPr>
      <w:proofErr w:type="spellStart"/>
      <w:r w:rsidRPr="007C7B67">
        <w:rPr>
          <w:b/>
          <w:bCs/>
        </w:rPr>
        <w:t>Құрылған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жылы</w:t>
      </w:r>
      <w:proofErr w:type="spellEnd"/>
      <w:r w:rsidRPr="007C7B67">
        <w:rPr>
          <w:b/>
          <w:bCs/>
        </w:rPr>
        <w:t>:</w:t>
      </w:r>
      <w:r w:rsidRPr="007C7B67">
        <w:t xml:space="preserve"> 1865</w:t>
      </w:r>
    </w:p>
    <w:p w14:paraId="154F8A03" w14:textId="77777777" w:rsidR="007C7B67" w:rsidRPr="007C7B67" w:rsidRDefault="007C7B67" w:rsidP="007C7B67">
      <w:pPr>
        <w:numPr>
          <w:ilvl w:val="0"/>
          <w:numId w:val="9"/>
        </w:numPr>
      </w:pPr>
      <w:r w:rsidRPr="007C7B67">
        <w:rPr>
          <w:b/>
          <w:bCs/>
        </w:rPr>
        <w:t>Штаб-</w:t>
      </w:r>
      <w:proofErr w:type="spellStart"/>
      <w:r w:rsidRPr="007C7B67">
        <w:rPr>
          <w:b/>
          <w:bCs/>
        </w:rPr>
        <w:t>пәтері</w:t>
      </w:r>
      <w:proofErr w:type="spellEnd"/>
      <w:r w:rsidRPr="007C7B67">
        <w:rPr>
          <w:b/>
          <w:bCs/>
        </w:rPr>
        <w:t>:</w:t>
      </w:r>
      <w:r w:rsidRPr="007C7B67">
        <w:t xml:space="preserve"> Женева, Швейцария</w:t>
      </w:r>
    </w:p>
    <w:p w14:paraId="276E626B" w14:textId="77777777" w:rsidR="007C7B67" w:rsidRPr="007C7B67" w:rsidRDefault="007C7B67" w:rsidP="007C7B67">
      <w:pPr>
        <w:numPr>
          <w:ilvl w:val="0"/>
          <w:numId w:val="9"/>
        </w:numPr>
      </w:pPr>
      <w:proofErr w:type="spellStart"/>
      <w:r w:rsidRPr="007C7B67">
        <w:rPr>
          <w:b/>
          <w:bCs/>
        </w:rPr>
        <w:t>Мүшелері</w:t>
      </w:r>
      <w:proofErr w:type="spellEnd"/>
      <w:r w:rsidRPr="007C7B67">
        <w:rPr>
          <w:b/>
          <w:bCs/>
        </w:rPr>
        <w:t>:</w:t>
      </w:r>
      <w:r w:rsidRPr="007C7B67">
        <w:t xml:space="preserve"> 190-нан </w:t>
      </w:r>
      <w:proofErr w:type="spellStart"/>
      <w:r w:rsidRPr="007C7B67">
        <w:t>астам</w:t>
      </w:r>
      <w:proofErr w:type="spellEnd"/>
      <w:r w:rsidRPr="007C7B67">
        <w:t xml:space="preserve"> </w:t>
      </w:r>
      <w:proofErr w:type="spellStart"/>
      <w:r w:rsidRPr="007C7B67">
        <w:t>мемлекет</w:t>
      </w:r>
      <w:proofErr w:type="spellEnd"/>
    </w:p>
    <w:p w14:paraId="50C267BB" w14:textId="77777777" w:rsidR="007C7B67" w:rsidRPr="007C7B67" w:rsidRDefault="007C7B67" w:rsidP="007C7B67">
      <w:proofErr w:type="spellStart"/>
      <w:r w:rsidRPr="007C7B67">
        <w:rPr>
          <w:b/>
          <w:bCs/>
        </w:rPr>
        <w:lastRenderedPageBreak/>
        <w:t>Негізгі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міндеттері</w:t>
      </w:r>
      <w:proofErr w:type="spellEnd"/>
      <w:r w:rsidRPr="007C7B67">
        <w:rPr>
          <w:b/>
          <w:bCs/>
        </w:rPr>
        <w:t>:</w:t>
      </w:r>
    </w:p>
    <w:p w14:paraId="4D124800" w14:textId="77777777" w:rsidR="007C7B67" w:rsidRPr="007C7B67" w:rsidRDefault="007C7B67" w:rsidP="007C7B67">
      <w:pPr>
        <w:numPr>
          <w:ilvl w:val="0"/>
          <w:numId w:val="10"/>
        </w:numPr>
      </w:pPr>
      <w:proofErr w:type="spellStart"/>
      <w:r w:rsidRPr="007C7B67">
        <w:t>Әлемдік</w:t>
      </w:r>
      <w:proofErr w:type="spellEnd"/>
      <w:r w:rsidRPr="007C7B67">
        <w:t xml:space="preserve"> </w:t>
      </w:r>
      <w:proofErr w:type="spellStart"/>
      <w:r w:rsidRPr="007C7B67">
        <w:t>телекоммуникацияны</w:t>
      </w:r>
      <w:proofErr w:type="spellEnd"/>
      <w:r w:rsidRPr="007C7B67">
        <w:t xml:space="preserve"> </w:t>
      </w:r>
      <w:proofErr w:type="spellStart"/>
      <w:r w:rsidRPr="007C7B67">
        <w:t>дамыту</w:t>
      </w:r>
      <w:proofErr w:type="spellEnd"/>
      <w:r w:rsidRPr="007C7B67">
        <w:t>.</w:t>
      </w:r>
    </w:p>
    <w:p w14:paraId="51610463" w14:textId="77777777" w:rsidR="007C7B67" w:rsidRPr="007C7B67" w:rsidRDefault="007C7B67" w:rsidP="007C7B67">
      <w:pPr>
        <w:numPr>
          <w:ilvl w:val="0"/>
          <w:numId w:val="10"/>
        </w:numPr>
      </w:pPr>
      <w:proofErr w:type="spellStart"/>
      <w:r w:rsidRPr="007C7B67">
        <w:t>Радиожиіліктерді</w:t>
      </w:r>
      <w:proofErr w:type="spellEnd"/>
      <w:r w:rsidRPr="007C7B67">
        <w:t xml:space="preserve"> </w:t>
      </w:r>
      <w:proofErr w:type="spellStart"/>
      <w:r w:rsidRPr="007C7B67">
        <w:t>бөлу</w:t>
      </w:r>
      <w:proofErr w:type="spellEnd"/>
      <w:r w:rsidRPr="007C7B67">
        <w:t xml:space="preserve"> </w:t>
      </w:r>
      <w:proofErr w:type="spellStart"/>
      <w:r w:rsidRPr="007C7B67">
        <w:t>және</w:t>
      </w:r>
      <w:proofErr w:type="spellEnd"/>
      <w:r w:rsidRPr="007C7B67">
        <w:t xml:space="preserve"> </w:t>
      </w:r>
      <w:proofErr w:type="spellStart"/>
      <w:r w:rsidRPr="007C7B67">
        <w:t>үйлестіру</w:t>
      </w:r>
      <w:proofErr w:type="spellEnd"/>
      <w:r w:rsidRPr="007C7B67">
        <w:t>.</w:t>
      </w:r>
    </w:p>
    <w:p w14:paraId="11F22262" w14:textId="77777777" w:rsidR="007C7B67" w:rsidRPr="007C7B67" w:rsidRDefault="007C7B67" w:rsidP="007C7B67">
      <w:pPr>
        <w:numPr>
          <w:ilvl w:val="0"/>
          <w:numId w:val="10"/>
        </w:numPr>
      </w:pPr>
      <w:proofErr w:type="spellStart"/>
      <w:r w:rsidRPr="007C7B67">
        <w:t>Байланыс</w:t>
      </w:r>
      <w:proofErr w:type="spellEnd"/>
      <w:r w:rsidRPr="007C7B67">
        <w:t xml:space="preserve"> </w:t>
      </w:r>
      <w:proofErr w:type="spellStart"/>
      <w:r w:rsidRPr="007C7B67">
        <w:t>саласында</w:t>
      </w:r>
      <w:proofErr w:type="spellEnd"/>
      <w:r w:rsidRPr="007C7B67">
        <w:t xml:space="preserve"> </w:t>
      </w:r>
      <w:proofErr w:type="spellStart"/>
      <w:r w:rsidRPr="007C7B67">
        <w:t>халықаралық</w:t>
      </w:r>
      <w:proofErr w:type="spellEnd"/>
      <w:r w:rsidRPr="007C7B67">
        <w:t xml:space="preserve"> </w:t>
      </w:r>
      <w:proofErr w:type="spellStart"/>
      <w:r w:rsidRPr="007C7B67">
        <w:t>стандарттар</w:t>
      </w:r>
      <w:proofErr w:type="spellEnd"/>
      <w:r w:rsidRPr="007C7B67">
        <w:t xml:space="preserve"> </w:t>
      </w:r>
      <w:proofErr w:type="spellStart"/>
      <w:r w:rsidRPr="007C7B67">
        <w:t>қабылдау</w:t>
      </w:r>
      <w:proofErr w:type="spellEnd"/>
      <w:r w:rsidRPr="007C7B67">
        <w:t>.</w:t>
      </w:r>
    </w:p>
    <w:p w14:paraId="111DC9F8" w14:textId="77777777" w:rsidR="007C7B67" w:rsidRPr="007C7B67" w:rsidRDefault="007C7B67" w:rsidP="007C7B67">
      <w:proofErr w:type="spellStart"/>
      <w:r w:rsidRPr="007C7B67">
        <w:rPr>
          <w:b/>
          <w:bCs/>
        </w:rPr>
        <w:t>Құрылымы</w:t>
      </w:r>
      <w:proofErr w:type="spellEnd"/>
      <w:r w:rsidRPr="007C7B67">
        <w:rPr>
          <w:b/>
          <w:bCs/>
        </w:rPr>
        <w:t>:</w:t>
      </w:r>
    </w:p>
    <w:p w14:paraId="3ED9E3B2" w14:textId="77777777" w:rsidR="007C7B67" w:rsidRPr="007C7B67" w:rsidRDefault="007C7B67" w:rsidP="007C7B67">
      <w:pPr>
        <w:numPr>
          <w:ilvl w:val="0"/>
          <w:numId w:val="11"/>
        </w:numPr>
      </w:pPr>
      <w:r w:rsidRPr="007C7B67">
        <w:rPr>
          <w:b/>
          <w:bCs/>
        </w:rPr>
        <w:t>ITU-R</w:t>
      </w:r>
      <w:r w:rsidRPr="007C7B67">
        <w:t xml:space="preserve"> – </w:t>
      </w:r>
      <w:proofErr w:type="spellStart"/>
      <w:r w:rsidRPr="007C7B67">
        <w:t>радиобайланыс</w:t>
      </w:r>
      <w:proofErr w:type="spellEnd"/>
      <w:r w:rsidRPr="007C7B67">
        <w:t xml:space="preserve"> секторы (</w:t>
      </w:r>
      <w:proofErr w:type="spellStart"/>
      <w:r w:rsidRPr="007C7B67">
        <w:t>жиіліктерді</w:t>
      </w:r>
      <w:proofErr w:type="spellEnd"/>
      <w:r w:rsidRPr="007C7B67">
        <w:t xml:space="preserve"> </w:t>
      </w:r>
      <w:proofErr w:type="spellStart"/>
      <w:r w:rsidRPr="007C7B67">
        <w:t>бөлу</w:t>
      </w:r>
      <w:proofErr w:type="spellEnd"/>
      <w:r w:rsidRPr="007C7B67">
        <w:t xml:space="preserve">, </w:t>
      </w:r>
      <w:proofErr w:type="spellStart"/>
      <w:r w:rsidRPr="007C7B67">
        <w:t>спутниктік</w:t>
      </w:r>
      <w:proofErr w:type="spellEnd"/>
      <w:r w:rsidRPr="007C7B67">
        <w:t xml:space="preserve"> </w:t>
      </w:r>
      <w:proofErr w:type="spellStart"/>
      <w:r w:rsidRPr="007C7B67">
        <w:t>байланыс</w:t>
      </w:r>
      <w:proofErr w:type="spellEnd"/>
      <w:r w:rsidRPr="007C7B67">
        <w:t>).</w:t>
      </w:r>
    </w:p>
    <w:p w14:paraId="4800EAC5" w14:textId="77777777" w:rsidR="007C7B67" w:rsidRPr="007C7B67" w:rsidRDefault="007C7B67" w:rsidP="007C7B67">
      <w:pPr>
        <w:numPr>
          <w:ilvl w:val="0"/>
          <w:numId w:val="11"/>
        </w:numPr>
      </w:pPr>
      <w:r w:rsidRPr="007C7B67">
        <w:rPr>
          <w:b/>
          <w:bCs/>
        </w:rPr>
        <w:t>ITU-T</w:t>
      </w:r>
      <w:r w:rsidRPr="007C7B67">
        <w:t xml:space="preserve"> – </w:t>
      </w:r>
      <w:proofErr w:type="spellStart"/>
      <w:r w:rsidRPr="007C7B67">
        <w:t>телекоммуникацияны</w:t>
      </w:r>
      <w:proofErr w:type="spellEnd"/>
      <w:r w:rsidRPr="007C7B67">
        <w:t xml:space="preserve"> </w:t>
      </w:r>
      <w:proofErr w:type="spellStart"/>
      <w:r w:rsidRPr="007C7B67">
        <w:t>стандарттау</w:t>
      </w:r>
      <w:proofErr w:type="spellEnd"/>
      <w:r w:rsidRPr="007C7B67">
        <w:t xml:space="preserve"> секторы (интернет, телефон </w:t>
      </w:r>
      <w:proofErr w:type="spellStart"/>
      <w:r w:rsidRPr="007C7B67">
        <w:t>байланысы</w:t>
      </w:r>
      <w:proofErr w:type="spellEnd"/>
      <w:r w:rsidRPr="007C7B67">
        <w:t>).</w:t>
      </w:r>
    </w:p>
    <w:p w14:paraId="663B6FDD" w14:textId="77777777" w:rsidR="007C7B67" w:rsidRPr="007C7B67" w:rsidRDefault="007C7B67" w:rsidP="007C7B67">
      <w:pPr>
        <w:numPr>
          <w:ilvl w:val="0"/>
          <w:numId w:val="11"/>
        </w:numPr>
      </w:pPr>
      <w:r w:rsidRPr="007C7B67">
        <w:rPr>
          <w:b/>
          <w:bCs/>
        </w:rPr>
        <w:t>ITU-D</w:t>
      </w:r>
      <w:r w:rsidRPr="007C7B67">
        <w:t xml:space="preserve"> – </w:t>
      </w:r>
      <w:proofErr w:type="spellStart"/>
      <w:r w:rsidRPr="007C7B67">
        <w:t>телекоммуникацияны</w:t>
      </w:r>
      <w:proofErr w:type="spellEnd"/>
      <w:r w:rsidRPr="007C7B67">
        <w:t xml:space="preserve"> </w:t>
      </w:r>
      <w:proofErr w:type="spellStart"/>
      <w:r w:rsidRPr="007C7B67">
        <w:t>дамыту</w:t>
      </w:r>
      <w:proofErr w:type="spellEnd"/>
      <w:r w:rsidRPr="007C7B67">
        <w:t xml:space="preserve"> секторы (</w:t>
      </w:r>
      <w:proofErr w:type="spellStart"/>
      <w:r w:rsidRPr="007C7B67">
        <w:t>дамушы</w:t>
      </w:r>
      <w:proofErr w:type="spellEnd"/>
      <w:r w:rsidRPr="007C7B67">
        <w:t xml:space="preserve"> </w:t>
      </w:r>
      <w:proofErr w:type="spellStart"/>
      <w:r w:rsidRPr="007C7B67">
        <w:t>елдерге</w:t>
      </w:r>
      <w:proofErr w:type="spellEnd"/>
      <w:r w:rsidRPr="007C7B67">
        <w:t xml:space="preserve"> </w:t>
      </w:r>
      <w:proofErr w:type="spellStart"/>
      <w:r w:rsidRPr="007C7B67">
        <w:t>көмек</w:t>
      </w:r>
      <w:proofErr w:type="spellEnd"/>
      <w:r w:rsidRPr="007C7B67">
        <w:t>).</w:t>
      </w:r>
    </w:p>
    <w:p w14:paraId="113F6B7F" w14:textId="77777777" w:rsidR="007C7B67" w:rsidRPr="007C7B67" w:rsidRDefault="007C7B67" w:rsidP="007C7B67">
      <w:proofErr w:type="spellStart"/>
      <w:r w:rsidRPr="007C7B67">
        <w:rPr>
          <w:b/>
          <w:bCs/>
        </w:rPr>
        <w:t>Мысалдар</w:t>
      </w:r>
      <w:proofErr w:type="spellEnd"/>
      <w:r w:rsidRPr="007C7B67">
        <w:rPr>
          <w:b/>
          <w:bCs/>
        </w:rPr>
        <w:t>:</w:t>
      </w:r>
    </w:p>
    <w:p w14:paraId="490BA46E" w14:textId="77777777" w:rsidR="007C7B67" w:rsidRPr="007C7B67" w:rsidRDefault="007C7B67" w:rsidP="007C7B67">
      <w:pPr>
        <w:numPr>
          <w:ilvl w:val="0"/>
          <w:numId w:val="12"/>
        </w:numPr>
      </w:pPr>
      <w:r w:rsidRPr="007C7B67">
        <w:t xml:space="preserve">ITU-T G.709 – </w:t>
      </w:r>
      <w:proofErr w:type="spellStart"/>
      <w:r w:rsidRPr="007C7B67">
        <w:t>оптикалық</w:t>
      </w:r>
      <w:proofErr w:type="spellEnd"/>
      <w:r w:rsidRPr="007C7B67">
        <w:t xml:space="preserve"> </w:t>
      </w:r>
      <w:proofErr w:type="spellStart"/>
      <w:r w:rsidRPr="007C7B67">
        <w:t>көлік</w:t>
      </w:r>
      <w:proofErr w:type="spellEnd"/>
      <w:r w:rsidRPr="007C7B67">
        <w:t xml:space="preserve"> </w:t>
      </w:r>
      <w:proofErr w:type="spellStart"/>
      <w:r w:rsidRPr="007C7B67">
        <w:t>желілері</w:t>
      </w:r>
      <w:proofErr w:type="spellEnd"/>
      <w:r w:rsidRPr="007C7B67">
        <w:t xml:space="preserve"> стандарты</w:t>
      </w:r>
    </w:p>
    <w:p w14:paraId="5EAFD9C4" w14:textId="77777777" w:rsidR="007C7B67" w:rsidRPr="007C7B67" w:rsidRDefault="007C7B67" w:rsidP="007C7B67">
      <w:pPr>
        <w:numPr>
          <w:ilvl w:val="0"/>
          <w:numId w:val="12"/>
        </w:numPr>
      </w:pPr>
      <w:r w:rsidRPr="007C7B67">
        <w:t xml:space="preserve">ITU-R 5G </w:t>
      </w:r>
      <w:proofErr w:type="spellStart"/>
      <w:r w:rsidRPr="007C7B67">
        <w:t>жиіліктерді</w:t>
      </w:r>
      <w:proofErr w:type="spellEnd"/>
      <w:r w:rsidRPr="007C7B67">
        <w:t xml:space="preserve"> </w:t>
      </w:r>
      <w:proofErr w:type="spellStart"/>
      <w:r w:rsidRPr="007C7B67">
        <w:t>бөлу</w:t>
      </w:r>
      <w:proofErr w:type="spellEnd"/>
      <w:r w:rsidRPr="007C7B67">
        <w:t xml:space="preserve"> </w:t>
      </w:r>
      <w:proofErr w:type="spellStart"/>
      <w:r w:rsidRPr="007C7B67">
        <w:t>ұсыныстары</w:t>
      </w:r>
      <w:proofErr w:type="spellEnd"/>
    </w:p>
    <w:p w14:paraId="1B420AD3" w14:textId="77777777" w:rsidR="007C7B67" w:rsidRPr="007C7B67" w:rsidRDefault="007C7B67" w:rsidP="007C7B67">
      <w:r w:rsidRPr="007C7B67">
        <w:pict w14:anchorId="0B4BFEA1">
          <v:rect id="_x0000_i1085" style="width:0;height:1.5pt" o:hralign="center" o:hrstd="t" o:hr="t" fillcolor="#a0a0a0" stroked="f"/>
        </w:pict>
      </w:r>
    </w:p>
    <w:p w14:paraId="4FA5F33A" w14:textId="77777777" w:rsidR="007C7B67" w:rsidRPr="007C7B67" w:rsidRDefault="007C7B67" w:rsidP="007C7B67">
      <w:pPr>
        <w:rPr>
          <w:b/>
          <w:bCs/>
        </w:rPr>
      </w:pPr>
      <w:r w:rsidRPr="007C7B67">
        <w:rPr>
          <w:b/>
          <w:bCs/>
        </w:rPr>
        <w:t xml:space="preserve">3.5. </w:t>
      </w:r>
      <w:proofErr w:type="spellStart"/>
      <w:r w:rsidRPr="007C7B67">
        <w:rPr>
          <w:b/>
          <w:bCs/>
        </w:rPr>
        <w:t>Қазақстан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үшін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рөлі</w:t>
      </w:r>
      <w:proofErr w:type="spellEnd"/>
    </w:p>
    <w:p w14:paraId="2C70E937" w14:textId="77777777" w:rsidR="007C7B67" w:rsidRPr="007C7B67" w:rsidRDefault="007C7B67" w:rsidP="007C7B67">
      <w:pPr>
        <w:numPr>
          <w:ilvl w:val="0"/>
          <w:numId w:val="13"/>
        </w:numPr>
      </w:pPr>
      <w:proofErr w:type="spellStart"/>
      <w:r w:rsidRPr="007C7B67">
        <w:t>Халықаралық</w:t>
      </w:r>
      <w:proofErr w:type="spellEnd"/>
      <w:r w:rsidRPr="007C7B67">
        <w:t xml:space="preserve"> </w:t>
      </w:r>
      <w:proofErr w:type="spellStart"/>
      <w:r w:rsidRPr="007C7B67">
        <w:t>нарыққа</w:t>
      </w:r>
      <w:proofErr w:type="spellEnd"/>
      <w:r w:rsidRPr="007C7B67">
        <w:t xml:space="preserve"> </w:t>
      </w:r>
      <w:proofErr w:type="spellStart"/>
      <w:r w:rsidRPr="007C7B67">
        <w:t>шығатын</w:t>
      </w:r>
      <w:proofErr w:type="spellEnd"/>
      <w:r w:rsidRPr="007C7B67">
        <w:t xml:space="preserve"> </w:t>
      </w:r>
      <w:proofErr w:type="spellStart"/>
      <w:r w:rsidRPr="007C7B67">
        <w:t>өнімдер</w:t>
      </w:r>
      <w:proofErr w:type="spellEnd"/>
      <w:r w:rsidRPr="007C7B67">
        <w:t xml:space="preserve"> ISO, IEC, ITU </w:t>
      </w:r>
      <w:proofErr w:type="spellStart"/>
      <w:r w:rsidRPr="007C7B67">
        <w:t>стандарттарына</w:t>
      </w:r>
      <w:proofErr w:type="spellEnd"/>
      <w:r w:rsidRPr="007C7B67">
        <w:t xml:space="preserve"> </w:t>
      </w:r>
      <w:proofErr w:type="spellStart"/>
      <w:r w:rsidRPr="007C7B67">
        <w:t>сәйкес</w:t>
      </w:r>
      <w:proofErr w:type="spellEnd"/>
      <w:r w:rsidRPr="007C7B67">
        <w:t xml:space="preserve"> </w:t>
      </w:r>
      <w:proofErr w:type="spellStart"/>
      <w:r w:rsidRPr="007C7B67">
        <w:t>болуы</w:t>
      </w:r>
      <w:proofErr w:type="spellEnd"/>
      <w:r w:rsidRPr="007C7B67">
        <w:t xml:space="preserve"> керек.</w:t>
      </w:r>
    </w:p>
    <w:p w14:paraId="02AFA11A" w14:textId="77777777" w:rsidR="007C7B67" w:rsidRPr="007C7B67" w:rsidRDefault="007C7B67" w:rsidP="007C7B67">
      <w:pPr>
        <w:numPr>
          <w:ilvl w:val="0"/>
          <w:numId w:val="13"/>
        </w:numPr>
      </w:pPr>
      <w:proofErr w:type="spellStart"/>
      <w:r w:rsidRPr="007C7B67">
        <w:t>Қазақстан</w:t>
      </w:r>
      <w:proofErr w:type="spellEnd"/>
      <w:r w:rsidRPr="007C7B67">
        <w:t xml:space="preserve"> </w:t>
      </w:r>
      <w:proofErr w:type="spellStart"/>
      <w:r w:rsidRPr="007C7B67">
        <w:t>бұл</w:t>
      </w:r>
      <w:proofErr w:type="spellEnd"/>
      <w:r w:rsidRPr="007C7B67">
        <w:t xml:space="preserve"> </w:t>
      </w:r>
      <w:proofErr w:type="spellStart"/>
      <w:r w:rsidRPr="007C7B67">
        <w:t>ұйымдардың</w:t>
      </w:r>
      <w:proofErr w:type="spellEnd"/>
      <w:r w:rsidRPr="007C7B67">
        <w:t xml:space="preserve"> </w:t>
      </w:r>
      <w:proofErr w:type="spellStart"/>
      <w:r w:rsidRPr="007C7B67">
        <w:t>мүшесі</w:t>
      </w:r>
      <w:proofErr w:type="spellEnd"/>
      <w:r w:rsidRPr="007C7B67">
        <w:t xml:space="preserve"> </w:t>
      </w:r>
      <w:proofErr w:type="spellStart"/>
      <w:r w:rsidRPr="007C7B67">
        <w:t>болғандықтан</w:t>
      </w:r>
      <w:proofErr w:type="spellEnd"/>
      <w:r w:rsidRPr="007C7B67">
        <w:t>:</w:t>
      </w:r>
    </w:p>
    <w:p w14:paraId="26C405D0" w14:textId="77777777" w:rsidR="007C7B67" w:rsidRPr="007C7B67" w:rsidRDefault="007C7B67" w:rsidP="007C7B67">
      <w:pPr>
        <w:numPr>
          <w:ilvl w:val="1"/>
          <w:numId w:val="13"/>
        </w:numPr>
      </w:pPr>
      <w:proofErr w:type="spellStart"/>
      <w:r w:rsidRPr="007C7B67">
        <w:t>стандарттарды</w:t>
      </w:r>
      <w:proofErr w:type="spellEnd"/>
      <w:r w:rsidRPr="007C7B67">
        <w:t xml:space="preserve"> </w:t>
      </w:r>
      <w:proofErr w:type="spellStart"/>
      <w:r w:rsidRPr="007C7B67">
        <w:t>қабылдап</w:t>
      </w:r>
      <w:proofErr w:type="spellEnd"/>
      <w:r w:rsidRPr="007C7B67">
        <w:t xml:space="preserve">, </w:t>
      </w:r>
      <w:proofErr w:type="spellStart"/>
      <w:r w:rsidRPr="007C7B67">
        <w:t>ұлттық</w:t>
      </w:r>
      <w:proofErr w:type="spellEnd"/>
      <w:r w:rsidRPr="007C7B67">
        <w:t xml:space="preserve"> </w:t>
      </w:r>
      <w:proofErr w:type="spellStart"/>
      <w:r w:rsidRPr="007C7B67">
        <w:t>деңгейге</w:t>
      </w:r>
      <w:proofErr w:type="spellEnd"/>
      <w:r w:rsidRPr="007C7B67">
        <w:t xml:space="preserve"> </w:t>
      </w:r>
      <w:proofErr w:type="spellStart"/>
      <w:r w:rsidRPr="007C7B67">
        <w:t>енгізеді</w:t>
      </w:r>
      <w:proofErr w:type="spellEnd"/>
      <w:r w:rsidRPr="007C7B67">
        <w:t>;</w:t>
      </w:r>
    </w:p>
    <w:p w14:paraId="491FCC37" w14:textId="77777777" w:rsidR="007C7B67" w:rsidRPr="007C7B67" w:rsidRDefault="007C7B67" w:rsidP="007C7B67">
      <w:pPr>
        <w:numPr>
          <w:ilvl w:val="1"/>
          <w:numId w:val="13"/>
        </w:numPr>
      </w:pPr>
      <w:r w:rsidRPr="007C7B67">
        <w:t xml:space="preserve">телекоммуникация, энергетика, </w:t>
      </w:r>
      <w:proofErr w:type="spellStart"/>
      <w:r w:rsidRPr="007C7B67">
        <w:t>өндіріс</w:t>
      </w:r>
      <w:proofErr w:type="spellEnd"/>
      <w:r w:rsidRPr="007C7B67">
        <w:t xml:space="preserve"> </w:t>
      </w:r>
      <w:proofErr w:type="spellStart"/>
      <w:r w:rsidRPr="007C7B67">
        <w:t>салаларын</w:t>
      </w:r>
      <w:proofErr w:type="spellEnd"/>
      <w:r w:rsidRPr="007C7B67">
        <w:t xml:space="preserve"> </w:t>
      </w:r>
      <w:proofErr w:type="spellStart"/>
      <w:r w:rsidRPr="007C7B67">
        <w:t>халықаралық</w:t>
      </w:r>
      <w:proofErr w:type="spellEnd"/>
      <w:r w:rsidRPr="007C7B67">
        <w:t xml:space="preserve"> </w:t>
      </w:r>
      <w:proofErr w:type="spellStart"/>
      <w:r w:rsidRPr="007C7B67">
        <w:t>деңгейде</w:t>
      </w:r>
      <w:proofErr w:type="spellEnd"/>
      <w:r w:rsidRPr="007C7B67">
        <w:t xml:space="preserve"> </w:t>
      </w:r>
      <w:proofErr w:type="spellStart"/>
      <w:r w:rsidRPr="007C7B67">
        <w:t>дамытуға</w:t>
      </w:r>
      <w:proofErr w:type="spellEnd"/>
      <w:r w:rsidRPr="007C7B67">
        <w:t xml:space="preserve"> </w:t>
      </w:r>
      <w:proofErr w:type="spellStart"/>
      <w:r w:rsidRPr="007C7B67">
        <w:t>мүмкіндік</w:t>
      </w:r>
      <w:proofErr w:type="spellEnd"/>
      <w:r w:rsidRPr="007C7B67">
        <w:t xml:space="preserve"> </w:t>
      </w:r>
      <w:proofErr w:type="spellStart"/>
      <w:r w:rsidRPr="007C7B67">
        <w:t>алады</w:t>
      </w:r>
      <w:proofErr w:type="spellEnd"/>
      <w:r w:rsidRPr="007C7B67">
        <w:t>;</w:t>
      </w:r>
    </w:p>
    <w:p w14:paraId="63EA27AE" w14:textId="77777777" w:rsidR="007C7B67" w:rsidRPr="007C7B67" w:rsidRDefault="007C7B67" w:rsidP="007C7B67">
      <w:pPr>
        <w:numPr>
          <w:ilvl w:val="1"/>
          <w:numId w:val="13"/>
        </w:numPr>
      </w:pPr>
      <w:proofErr w:type="spellStart"/>
      <w:r w:rsidRPr="007C7B67">
        <w:t>өнім</w:t>
      </w:r>
      <w:proofErr w:type="spellEnd"/>
      <w:r w:rsidRPr="007C7B67">
        <w:t xml:space="preserve"> </w:t>
      </w:r>
      <w:proofErr w:type="spellStart"/>
      <w:r w:rsidRPr="007C7B67">
        <w:t>сапасын</w:t>
      </w:r>
      <w:proofErr w:type="spellEnd"/>
      <w:r w:rsidRPr="007C7B67">
        <w:t xml:space="preserve"> </w:t>
      </w:r>
      <w:proofErr w:type="spellStart"/>
      <w:r w:rsidRPr="007C7B67">
        <w:t>арттыру</w:t>
      </w:r>
      <w:proofErr w:type="spellEnd"/>
      <w:r w:rsidRPr="007C7B67">
        <w:t xml:space="preserve"> </w:t>
      </w:r>
      <w:proofErr w:type="spellStart"/>
      <w:r w:rsidRPr="007C7B67">
        <w:t>арқылы</w:t>
      </w:r>
      <w:proofErr w:type="spellEnd"/>
      <w:r w:rsidRPr="007C7B67">
        <w:t xml:space="preserve"> </w:t>
      </w:r>
      <w:proofErr w:type="spellStart"/>
      <w:r w:rsidRPr="007C7B67">
        <w:t>бәсекеге</w:t>
      </w:r>
      <w:proofErr w:type="spellEnd"/>
      <w:r w:rsidRPr="007C7B67">
        <w:t xml:space="preserve"> </w:t>
      </w:r>
      <w:proofErr w:type="spellStart"/>
      <w:r w:rsidRPr="007C7B67">
        <w:t>қабілеттілігін</w:t>
      </w:r>
      <w:proofErr w:type="spellEnd"/>
      <w:r w:rsidRPr="007C7B67">
        <w:t xml:space="preserve"> </w:t>
      </w:r>
      <w:proofErr w:type="spellStart"/>
      <w:r w:rsidRPr="007C7B67">
        <w:t>күшейтеді</w:t>
      </w:r>
      <w:proofErr w:type="spellEnd"/>
      <w:r w:rsidRPr="007C7B67">
        <w:t>.</w:t>
      </w:r>
    </w:p>
    <w:p w14:paraId="290125EA" w14:textId="77777777" w:rsidR="007C7B67" w:rsidRPr="007C7B67" w:rsidRDefault="007C7B67" w:rsidP="007C7B67">
      <w:r w:rsidRPr="007C7B67">
        <w:pict w14:anchorId="7D741C0F">
          <v:rect id="_x0000_i1086" style="width:0;height:1.5pt" o:hralign="center" o:hrstd="t" o:hr="t" fillcolor="#a0a0a0" stroked="f"/>
        </w:pict>
      </w:r>
    </w:p>
    <w:p w14:paraId="2C184479" w14:textId="77777777" w:rsidR="007C7B67" w:rsidRPr="007C7B67" w:rsidRDefault="007C7B67" w:rsidP="007C7B67">
      <w:pPr>
        <w:rPr>
          <w:b/>
          <w:bCs/>
        </w:rPr>
      </w:pPr>
      <w:r w:rsidRPr="007C7B67">
        <w:rPr>
          <w:b/>
          <w:bCs/>
        </w:rPr>
        <w:t xml:space="preserve">4. </w:t>
      </w:r>
      <w:proofErr w:type="spellStart"/>
      <w:r w:rsidRPr="007C7B67">
        <w:rPr>
          <w:b/>
          <w:bCs/>
        </w:rPr>
        <w:t>Қорытынды</w:t>
      </w:r>
      <w:proofErr w:type="spellEnd"/>
    </w:p>
    <w:p w14:paraId="3A078DDB" w14:textId="77777777" w:rsidR="007C7B67" w:rsidRPr="007C7B67" w:rsidRDefault="007C7B67" w:rsidP="007C7B67">
      <w:r w:rsidRPr="007C7B67">
        <w:t xml:space="preserve">ISO, IEC </w:t>
      </w:r>
      <w:proofErr w:type="spellStart"/>
      <w:r w:rsidRPr="007C7B67">
        <w:t>және</w:t>
      </w:r>
      <w:proofErr w:type="spellEnd"/>
      <w:r w:rsidRPr="007C7B67">
        <w:t xml:space="preserve"> ITU – </w:t>
      </w:r>
      <w:proofErr w:type="spellStart"/>
      <w:r w:rsidRPr="007C7B67">
        <w:t>халықаралық</w:t>
      </w:r>
      <w:proofErr w:type="spellEnd"/>
      <w:r w:rsidRPr="007C7B67">
        <w:t xml:space="preserve"> </w:t>
      </w:r>
      <w:proofErr w:type="spellStart"/>
      <w:r w:rsidRPr="007C7B67">
        <w:t>стандарттау</w:t>
      </w:r>
      <w:proofErr w:type="spellEnd"/>
      <w:r w:rsidRPr="007C7B67">
        <w:t xml:space="preserve"> </w:t>
      </w:r>
      <w:proofErr w:type="spellStart"/>
      <w:r w:rsidRPr="007C7B67">
        <w:t>жүйесінің</w:t>
      </w:r>
      <w:proofErr w:type="spellEnd"/>
      <w:r w:rsidRPr="007C7B67">
        <w:t xml:space="preserve"> </w:t>
      </w:r>
      <w:proofErr w:type="spellStart"/>
      <w:r w:rsidRPr="007C7B67">
        <w:t>негізгі</w:t>
      </w:r>
      <w:proofErr w:type="spellEnd"/>
      <w:r w:rsidRPr="007C7B67">
        <w:t xml:space="preserve"> </w:t>
      </w:r>
      <w:proofErr w:type="spellStart"/>
      <w:r w:rsidRPr="007C7B67">
        <w:t>тіректері</w:t>
      </w:r>
      <w:proofErr w:type="spellEnd"/>
      <w:r w:rsidRPr="007C7B67">
        <w:t xml:space="preserve">. </w:t>
      </w:r>
      <w:proofErr w:type="spellStart"/>
      <w:r w:rsidRPr="007C7B67">
        <w:t>Олардың</w:t>
      </w:r>
      <w:proofErr w:type="spellEnd"/>
      <w:r w:rsidRPr="007C7B67">
        <w:t xml:space="preserve"> </w:t>
      </w:r>
      <w:proofErr w:type="spellStart"/>
      <w:r w:rsidRPr="007C7B67">
        <w:t>қызметі</w:t>
      </w:r>
      <w:proofErr w:type="spellEnd"/>
      <w:r w:rsidRPr="007C7B67">
        <w:t xml:space="preserve"> </w:t>
      </w:r>
      <w:proofErr w:type="spellStart"/>
      <w:r w:rsidRPr="007C7B67">
        <w:t>әлемдік</w:t>
      </w:r>
      <w:proofErr w:type="spellEnd"/>
      <w:r w:rsidRPr="007C7B67">
        <w:t xml:space="preserve"> </w:t>
      </w:r>
      <w:proofErr w:type="spellStart"/>
      <w:r w:rsidRPr="007C7B67">
        <w:t>сауданы</w:t>
      </w:r>
      <w:proofErr w:type="spellEnd"/>
      <w:r w:rsidRPr="007C7B67">
        <w:t xml:space="preserve"> </w:t>
      </w:r>
      <w:proofErr w:type="spellStart"/>
      <w:r w:rsidRPr="007C7B67">
        <w:t>жеңілдетуге</w:t>
      </w:r>
      <w:proofErr w:type="spellEnd"/>
      <w:r w:rsidRPr="007C7B67">
        <w:t xml:space="preserve">, </w:t>
      </w:r>
      <w:proofErr w:type="spellStart"/>
      <w:r w:rsidRPr="007C7B67">
        <w:t>ғылым</w:t>
      </w:r>
      <w:proofErr w:type="spellEnd"/>
      <w:r w:rsidRPr="007C7B67">
        <w:t xml:space="preserve"> мен </w:t>
      </w:r>
      <w:proofErr w:type="spellStart"/>
      <w:r w:rsidRPr="007C7B67">
        <w:t>техниканың</w:t>
      </w:r>
      <w:proofErr w:type="spellEnd"/>
      <w:r w:rsidRPr="007C7B67">
        <w:t xml:space="preserve"> </w:t>
      </w:r>
      <w:proofErr w:type="spellStart"/>
      <w:r w:rsidRPr="007C7B67">
        <w:t>дамуын</w:t>
      </w:r>
      <w:proofErr w:type="spellEnd"/>
      <w:r w:rsidRPr="007C7B67">
        <w:t xml:space="preserve"> </w:t>
      </w:r>
      <w:proofErr w:type="spellStart"/>
      <w:r w:rsidRPr="007C7B67">
        <w:t>үйлестіруге</w:t>
      </w:r>
      <w:proofErr w:type="spellEnd"/>
      <w:r w:rsidRPr="007C7B67">
        <w:t xml:space="preserve"> </w:t>
      </w:r>
      <w:proofErr w:type="spellStart"/>
      <w:r w:rsidRPr="007C7B67">
        <w:t>және</w:t>
      </w:r>
      <w:proofErr w:type="spellEnd"/>
      <w:r w:rsidRPr="007C7B67">
        <w:t xml:space="preserve"> </w:t>
      </w:r>
      <w:proofErr w:type="spellStart"/>
      <w:r w:rsidRPr="007C7B67">
        <w:t>қауіпсіздікті</w:t>
      </w:r>
      <w:proofErr w:type="spellEnd"/>
      <w:r w:rsidRPr="007C7B67">
        <w:t xml:space="preserve"> </w:t>
      </w:r>
      <w:proofErr w:type="spellStart"/>
      <w:r w:rsidRPr="007C7B67">
        <w:t>қамтамасыз</w:t>
      </w:r>
      <w:proofErr w:type="spellEnd"/>
      <w:r w:rsidRPr="007C7B67">
        <w:t xml:space="preserve"> </w:t>
      </w:r>
      <w:proofErr w:type="spellStart"/>
      <w:r w:rsidRPr="007C7B67">
        <w:t>етуге</w:t>
      </w:r>
      <w:proofErr w:type="spellEnd"/>
      <w:r w:rsidRPr="007C7B67">
        <w:t xml:space="preserve"> </w:t>
      </w:r>
      <w:proofErr w:type="spellStart"/>
      <w:r w:rsidRPr="007C7B67">
        <w:t>бағытталған</w:t>
      </w:r>
      <w:proofErr w:type="spellEnd"/>
      <w:r w:rsidRPr="007C7B67">
        <w:t xml:space="preserve">. </w:t>
      </w:r>
      <w:proofErr w:type="spellStart"/>
      <w:r w:rsidRPr="007C7B67">
        <w:t>Қазақстан</w:t>
      </w:r>
      <w:proofErr w:type="spellEnd"/>
      <w:r w:rsidRPr="007C7B67">
        <w:t xml:space="preserve"> </w:t>
      </w:r>
      <w:proofErr w:type="spellStart"/>
      <w:r w:rsidRPr="007C7B67">
        <w:t>үшін</w:t>
      </w:r>
      <w:proofErr w:type="spellEnd"/>
      <w:r w:rsidRPr="007C7B67">
        <w:t xml:space="preserve"> </w:t>
      </w:r>
      <w:proofErr w:type="spellStart"/>
      <w:r w:rsidRPr="007C7B67">
        <w:t>бұл</w:t>
      </w:r>
      <w:proofErr w:type="spellEnd"/>
      <w:r w:rsidRPr="007C7B67">
        <w:t xml:space="preserve"> </w:t>
      </w:r>
      <w:proofErr w:type="spellStart"/>
      <w:r w:rsidRPr="007C7B67">
        <w:t>ұйымдар</w:t>
      </w:r>
      <w:proofErr w:type="spellEnd"/>
      <w:r w:rsidRPr="007C7B67">
        <w:t xml:space="preserve"> – </w:t>
      </w:r>
      <w:proofErr w:type="spellStart"/>
      <w:r w:rsidRPr="007C7B67">
        <w:t>жаһандық</w:t>
      </w:r>
      <w:proofErr w:type="spellEnd"/>
      <w:r w:rsidRPr="007C7B67">
        <w:t xml:space="preserve"> </w:t>
      </w:r>
      <w:proofErr w:type="spellStart"/>
      <w:r w:rsidRPr="007C7B67">
        <w:t>нарыққа</w:t>
      </w:r>
      <w:proofErr w:type="spellEnd"/>
      <w:r w:rsidRPr="007C7B67">
        <w:t xml:space="preserve"> </w:t>
      </w:r>
      <w:proofErr w:type="spellStart"/>
      <w:r w:rsidRPr="007C7B67">
        <w:t>шығудың</w:t>
      </w:r>
      <w:proofErr w:type="spellEnd"/>
      <w:r w:rsidRPr="007C7B67">
        <w:t xml:space="preserve"> </w:t>
      </w:r>
      <w:proofErr w:type="spellStart"/>
      <w:r w:rsidRPr="007C7B67">
        <w:t>басты</w:t>
      </w:r>
      <w:proofErr w:type="spellEnd"/>
      <w:r w:rsidRPr="007C7B67">
        <w:t xml:space="preserve"> </w:t>
      </w:r>
      <w:proofErr w:type="spellStart"/>
      <w:r w:rsidRPr="007C7B67">
        <w:t>құралы</w:t>
      </w:r>
      <w:proofErr w:type="spellEnd"/>
      <w:r w:rsidRPr="007C7B67">
        <w:t>.</w:t>
      </w:r>
    </w:p>
    <w:p w14:paraId="4ED9D15E" w14:textId="77777777" w:rsidR="007C7B67" w:rsidRPr="007C7B67" w:rsidRDefault="007C7B67" w:rsidP="007C7B67">
      <w:r w:rsidRPr="007C7B67">
        <w:pict w14:anchorId="6A6566C7">
          <v:rect id="_x0000_i1087" style="width:0;height:1.5pt" o:hralign="center" o:hrstd="t" o:hr="t" fillcolor="#a0a0a0" stroked="f"/>
        </w:pict>
      </w:r>
    </w:p>
    <w:p w14:paraId="1541CF94" w14:textId="77777777" w:rsidR="007C7B67" w:rsidRPr="007C7B67" w:rsidRDefault="007C7B67" w:rsidP="007C7B67">
      <w:pPr>
        <w:rPr>
          <w:b/>
          <w:bCs/>
        </w:rPr>
      </w:pPr>
      <w:r w:rsidRPr="007C7B67">
        <w:rPr>
          <w:b/>
          <w:bCs/>
        </w:rPr>
        <w:t xml:space="preserve">5. </w:t>
      </w:r>
      <w:proofErr w:type="spellStart"/>
      <w:r w:rsidRPr="007C7B67">
        <w:rPr>
          <w:b/>
          <w:bCs/>
        </w:rPr>
        <w:t>Бақылау</w:t>
      </w:r>
      <w:proofErr w:type="spellEnd"/>
      <w:r w:rsidRPr="007C7B67">
        <w:rPr>
          <w:b/>
          <w:bCs/>
        </w:rPr>
        <w:t xml:space="preserve"> </w:t>
      </w:r>
      <w:proofErr w:type="spellStart"/>
      <w:r w:rsidRPr="007C7B67">
        <w:rPr>
          <w:b/>
          <w:bCs/>
        </w:rPr>
        <w:t>сұрақтары</w:t>
      </w:r>
      <w:proofErr w:type="spellEnd"/>
    </w:p>
    <w:p w14:paraId="18C51EBC" w14:textId="77777777" w:rsidR="007C7B67" w:rsidRPr="007C7B67" w:rsidRDefault="007C7B67" w:rsidP="007C7B67">
      <w:pPr>
        <w:numPr>
          <w:ilvl w:val="0"/>
          <w:numId w:val="14"/>
        </w:numPr>
      </w:pPr>
      <w:r w:rsidRPr="007C7B67">
        <w:t xml:space="preserve">ISO </w:t>
      </w:r>
      <w:proofErr w:type="spellStart"/>
      <w:r w:rsidRPr="007C7B67">
        <w:t>ұйымының</w:t>
      </w:r>
      <w:proofErr w:type="spellEnd"/>
      <w:r w:rsidRPr="007C7B67">
        <w:t xml:space="preserve"> </w:t>
      </w:r>
      <w:proofErr w:type="spellStart"/>
      <w:r w:rsidRPr="007C7B67">
        <w:t>негізгі</w:t>
      </w:r>
      <w:proofErr w:type="spellEnd"/>
      <w:r w:rsidRPr="007C7B67">
        <w:t xml:space="preserve"> </w:t>
      </w:r>
      <w:proofErr w:type="spellStart"/>
      <w:r w:rsidRPr="007C7B67">
        <w:t>міндеттерін</w:t>
      </w:r>
      <w:proofErr w:type="spellEnd"/>
      <w:r w:rsidRPr="007C7B67">
        <w:t xml:space="preserve"> </w:t>
      </w:r>
      <w:proofErr w:type="spellStart"/>
      <w:r w:rsidRPr="007C7B67">
        <w:t>атаңыз</w:t>
      </w:r>
      <w:proofErr w:type="spellEnd"/>
      <w:r w:rsidRPr="007C7B67">
        <w:t>.</w:t>
      </w:r>
    </w:p>
    <w:p w14:paraId="5D38CE17" w14:textId="77777777" w:rsidR="007C7B67" w:rsidRPr="007C7B67" w:rsidRDefault="007C7B67" w:rsidP="007C7B67">
      <w:pPr>
        <w:numPr>
          <w:ilvl w:val="0"/>
          <w:numId w:val="14"/>
        </w:numPr>
      </w:pPr>
      <w:r w:rsidRPr="007C7B67">
        <w:t xml:space="preserve">IEC </w:t>
      </w:r>
      <w:proofErr w:type="spellStart"/>
      <w:r w:rsidRPr="007C7B67">
        <w:t>қандай</w:t>
      </w:r>
      <w:proofErr w:type="spellEnd"/>
      <w:r w:rsidRPr="007C7B67">
        <w:t xml:space="preserve"> </w:t>
      </w:r>
      <w:proofErr w:type="spellStart"/>
      <w:r w:rsidRPr="007C7B67">
        <w:t>салаларда</w:t>
      </w:r>
      <w:proofErr w:type="spellEnd"/>
      <w:r w:rsidRPr="007C7B67">
        <w:t xml:space="preserve"> </w:t>
      </w:r>
      <w:proofErr w:type="spellStart"/>
      <w:r w:rsidRPr="007C7B67">
        <w:t>стандарттар</w:t>
      </w:r>
      <w:proofErr w:type="spellEnd"/>
      <w:r w:rsidRPr="007C7B67">
        <w:t xml:space="preserve"> </w:t>
      </w:r>
      <w:proofErr w:type="spellStart"/>
      <w:r w:rsidRPr="007C7B67">
        <w:t>әзірлейді</w:t>
      </w:r>
      <w:proofErr w:type="spellEnd"/>
      <w:r w:rsidRPr="007C7B67">
        <w:t>?</w:t>
      </w:r>
    </w:p>
    <w:p w14:paraId="6747203F" w14:textId="77777777" w:rsidR="007C7B67" w:rsidRPr="007C7B67" w:rsidRDefault="007C7B67" w:rsidP="007C7B67">
      <w:pPr>
        <w:numPr>
          <w:ilvl w:val="0"/>
          <w:numId w:val="14"/>
        </w:numPr>
      </w:pPr>
      <w:r w:rsidRPr="007C7B67">
        <w:lastRenderedPageBreak/>
        <w:t xml:space="preserve">ITU </w:t>
      </w:r>
      <w:proofErr w:type="spellStart"/>
      <w:r w:rsidRPr="007C7B67">
        <w:t>құрылымына</w:t>
      </w:r>
      <w:proofErr w:type="spellEnd"/>
      <w:r w:rsidRPr="007C7B67">
        <w:t xml:space="preserve"> </w:t>
      </w:r>
      <w:proofErr w:type="spellStart"/>
      <w:r w:rsidRPr="007C7B67">
        <w:t>қандай</w:t>
      </w:r>
      <w:proofErr w:type="spellEnd"/>
      <w:r w:rsidRPr="007C7B67">
        <w:t xml:space="preserve"> </w:t>
      </w:r>
      <w:proofErr w:type="spellStart"/>
      <w:r w:rsidRPr="007C7B67">
        <w:t>секторлар</w:t>
      </w:r>
      <w:proofErr w:type="spellEnd"/>
      <w:r w:rsidRPr="007C7B67">
        <w:t xml:space="preserve"> </w:t>
      </w:r>
      <w:proofErr w:type="spellStart"/>
      <w:r w:rsidRPr="007C7B67">
        <w:t>кіреді</w:t>
      </w:r>
      <w:proofErr w:type="spellEnd"/>
      <w:r w:rsidRPr="007C7B67">
        <w:t>?</w:t>
      </w:r>
    </w:p>
    <w:p w14:paraId="2EACED33" w14:textId="77777777" w:rsidR="007C7B67" w:rsidRPr="007C7B67" w:rsidRDefault="007C7B67" w:rsidP="007C7B67">
      <w:pPr>
        <w:numPr>
          <w:ilvl w:val="0"/>
          <w:numId w:val="14"/>
        </w:numPr>
      </w:pPr>
      <w:proofErr w:type="spellStart"/>
      <w:r w:rsidRPr="007C7B67">
        <w:t>Қазақстан</w:t>
      </w:r>
      <w:proofErr w:type="spellEnd"/>
      <w:r w:rsidRPr="007C7B67">
        <w:t xml:space="preserve"> </w:t>
      </w:r>
      <w:proofErr w:type="spellStart"/>
      <w:r w:rsidRPr="007C7B67">
        <w:t>үшін</w:t>
      </w:r>
      <w:proofErr w:type="spellEnd"/>
      <w:r w:rsidRPr="007C7B67">
        <w:t xml:space="preserve"> </w:t>
      </w:r>
      <w:proofErr w:type="spellStart"/>
      <w:r w:rsidRPr="007C7B67">
        <w:t>халықаралық</w:t>
      </w:r>
      <w:proofErr w:type="spellEnd"/>
      <w:r w:rsidRPr="007C7B67">
        <w:t xml:space="preserve"> </w:t>
      </w:r>
      <w:proofErr w:type="spellStart"/>
      <w:r w:rsidRPr="007C7B67">
        <w:t>стандарттау</w:t>
      </w:r>
      <w:proofErr w:type="spellEnd"/>
      <w:r w:rsidRPr="007C7B67">
        <w:t xml:space="preserve"> </w:t>
      </w:r>
      <w:proofErr w:type="spellStart"/>
      <w:r w:rsidRPr="007C7B67">
        <w:t>ұйымдарының</w:t>
      </w:r>
      <w:proofErr w:type="spellEnd"/>
      <w:r w:rsidRPr="007C7B67">
        <w:t xml:space="preserve"> </w:t>
      </w:r>
      <w:proofErr w:type="spellStart"/>
      <w:r w:rsidRPr="007C7B67">
        <w:t>маңызы</w:t>
      </w:r>
      <w:proofErr w:type="spellEnd"/>
      <w:r w:rsidRPr="007C7B67">
        <w:t xml:space="preserve"> </w:t>
      </w:r>
      <w:proofErr w:type="spellStart"/>
      <w:r w:rsidRPr="007C7B67">
        <w:t>қандай</w:t>
      </w:r>
      <w:proofErr w:type="spellEnd"/>
      <w:r w:rsidRPr="007C7B67">
        <w:t>?</w:t>
      </w:r>
    </w:p>
    <w:p w14:paraId="3B148EFA" w14:textId="77777777" w:rsidR="007C7B67" w:rsidRPr="007C7B67" w:rsidRDefault="007C7B67" w:rsidP="007C7B67">
      <w:pPr>
        <w:numPr>
          <w:ilvl w:val="0"/>
          <w:numId w:val="14"/>
        </w:numPr>
      </w:pPr>
      <w:r w:rsidRPr="007C7B67">
        <w:t xml:space="preserve">ISO, IEC </w:t>
      </w:r>
      <w:proofErr w:type="spellStart"/>
      <w:r w:rsidRPr="007C7B67">
        <w:t>және</w:t>
      </w:r>
      <w:proofErr w:type="spellEnd"/>
      <w:r w:rsidRPr="007C7B67">
        <w:t xml:space="preserve"> ITU </w:t>
      </w:r>
      <w:proofErr w:type="spellStart"/>
      <w:r w:rsidRPr="007C7B67">
        <w:t>арасындағы</w:t>
      </w:r>
      <w:proofErr w:type="spellEnd"/>
      <w:r w:rsidRPr="007C7B67">
        <w:t xml:space="preserve"> </w:t>
      </w:r>
      <w:proofErr w:type="spellStart"/>
      <w:r w:rsidRPr="007C7B67">
        <w:t>басты</w:t>
      </w:r>
      <w:proofErr w:type="spellEnd"/>
      <w:r w:rsidRPr="007C7B67">
        <w:t xml:space="preserve"> </w:t>
      </w:r>
      <w:proofErr w:type="spellStart"/>
      <w:r w:rsidRPr="007C7B67">
        <w:t>айырмашылық</w:t>
      </w:r>
      <w:proofErr w:type="spellEnd"/>
      <w:r w:rsidRPr="007C7B67">
        <w:t xml:space="preserve"> </w:t>
      </w:r>
      <w:proofErr w:type="spellStart"/>
      <w:r w:rsidRPr="007C7B67">
        <w:t>неде</w:t>
      </w:r>
      <w:proofErr w:type="spellEnd"/>
      <w:r w:rsidRPr="007C7B67">
        <w:t>?</w:t>
      </w:r>
    </w:p>
    <w:p w14:paraId="63A3AB8E" w14:textId="77777777" w:rsidR="007C7B67" w:rsidRDefault="007C7B67"/>
    <w:sectPr w:rsidR="007C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AF6"/>
    <w:multiLevelType w:val="multilevel"/>
    <w:tmpl w:val="DEAC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223BB"/>
    <w:multiLevelType w:val="multilevel"/>
    <w:tmpl w:val="05F8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E6D15"/>
    <w:multiLevelType w:val="multilevel"/>
    <w:tmpl w:val="1E2A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16830"/>
    <w:multiLevelType w:val="multilevel"/>
    <w:tmpl w:val="7B2E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B5D16"/>
    <w:multiLevelType w:val="multilevel"/>
    <w:tmpl w:val="E272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753397"/>
    <w:multiLevelType w:val="multilevel"/>
    <w:tmpl w:val="BDEC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152CC"/>
    <w:multiLevelType w:val="multilevel"/>
    <w:tmpl w:val="2532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23FBA"/>
    <w:multiLevelType w:val="multilevel"/>
    <w:tmpl w:val="FB5C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D58C8"/>
    <w:multiLevelType w:val="multilevel"/>
    <w:tmpl w:val="6650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7D634A"/>
    <w:multiLevelType w:val="multilevel"/>
    <w:tmpl w:val="A0BA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60DEE"/>
    <w:multiLevelType w:val="multilevel"/>
    <w:tmpl w:val="18F6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DA3278"/>
    <w:multiLevelType w:val="multilevel"/>
    <w:tmpl w:val="E12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E1D66"/>
    <w:multiLevelType w:val="multilevel"/>
    <w:tmpl w:val="3672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87839"/>
    <w:multiLevelType w:val="multilevel"/>
    <w:tmpl w:val="FBD0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884005">
    <w:abstractNumId w:val="4"/>
  </w:num>
  <w:num w:numId="2" w16cid:durableId="947127453">
    <w:abstractNumId w:val="11"/>
  </w:num>
  <w:num w:numId="3" w16cid:durableId="1643384718">
    <w:abstractNumId w:val="3"/>
  </w:num>
  <w:num w:numId="4" w16cid:durableId="1848516104">
    <w:abstractNumId w:val="13"/>
  </w:num>
  <w:num w:numId="5" w16cid:durableId="1253004949">
    <w:abstractNumId w:val="6"/>
  </w:num>
  <w:num w:numId="6" w16cid:durableId="1933126751">
    <w:abstractNumId w:val="8"/>
  </w:num>
  <w:num w:numId="7" w16cid:durableId="512955831">
    <w:abstractNumId w:val="12"/>
  </w:num>
  <w:num w:numId="8" w16cid:durableId="1025399516">
    <w:abstractNumId w:val="5"/>
  </w:num>
  <w:num w:numId="9" w16cid:durableId="2038654799">
    <w:abstractNumId w:val="9"/>
  </w:num>
  <w:num w:numId="10" w16cid:durableId="920600150">
    <w:abstractNumId w:val="1"/>
  </w:num>
  <w:num w:numId="11" w16cid:durableId="1487668392">
    <w:abstractNumId w:val="2"/>
  </w:num>
  <w:num w:numId="12" w16cid:durableId="371154513">
    <w:abstractNumId w:val="7"/>
  </w:num>
  <w:num w:numId="13" w16cid:durableId="1090463865">
    <w:abstractNumId w:val="0"/>
  </w:num>
  <w:num w:numId="14" w16cid:durableId="18507507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67"/>
    <w:rsid w:val="007C7B67"/>
    <w:rsid w:val="00A4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704F"/>
  <w15:chartTrackingRefBased/>
  <w15:docId w15:val="{0F4F5F46-6BFE-4F5F-B8B6-D943C8D2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7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7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B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7B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7B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7B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7B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7B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7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7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7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7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7B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7B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7B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7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7B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7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3095</Characters>
  <Application>Microsoft Office Word</Application>
  <DocSecurity>0</DocSecurity>
  <Lines>25</Lines>
  <Paragraphs>7</Paragraphs>
  <ScaleCrop>false</ScaleCrop>
  <Company>Microsoft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 Ахтанов</dc:creator>
  <cp:keywords/>
  <dc:description/>
  <cp:lastModifiedBy>Саят Ахтанов</cp:lastModifiedBy>
  <cp:revision>1</cp:revision>
  <dcterms:created xsi:type="dcterms:W3CDTF">2025-09-16T08:49:00Z</dcterms:created>
  <dcterms:modified xsi:type="dcterms:W3CDTF">2025-09-16T08:49:00Z</dcterms:modified>
</cp:coreProperties>
</file>